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4D" w:rsidRDefault="004639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394D" w:rsidRDefault="004639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39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94D" w:rsidRDefault="0046394D">
            <w:pPr>
              <w:pStyle w:val="ConsPlusNormal"/>
            </w:pPr>
            <w:r>
              <w:t>18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94D" w:rsidRDefault="0046394D">
            <w:pPr>
              <w:pStyle w:val="ConsPlusNormal"/>
              <w:jc w:val="right"/>
            </w:pPr>
            <w:r>
              <w:t>N 274</w:t>
            </w:r>
          </w:p>
        </w:tc>
      </w:tr>
    </w:tbl>
    <w:p w:rsidR="0046394D" w:rsidRDefault="00463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94D" w:rsidRDefault="0046394D">
      <w:pPr>
        <w:pStyle w:val="ConsPlusNormal"/>
        <w:jc w:val="both"/>
      </w:pPr>
    </w:p>
    <w:p w:rsidR="0046394D" w:rsidRDefault="0046394D">
      <w:pPr>
        <w:pStyle w:val="ConsPlusTitle"/>
        <w:jc w:val="center"/>
      </w:pPr>
      <w:r>
        <w:t>УКАЗ</w:t>
      </w:r>
    </w:p>
    <w:p w:rsidR="0046394D" w:rsidRDefault="0046394D">
      <w:pPr>
        <w:pStyle w:val="ConsPlusTitle"/>
        <w:jc w:val="center"/>
      </w:pPr>
    </w:p>
    <w:p w:rsidR="0046394D" w:rsidRDefault="0046394D">
      <w:pPr>
        <w:pStyle w:val="ConsPlusTitle"/>
        <w:jc w:val="center"/>
      </w:pPr>
      <w:r>
        <w:t>ПРЕЗИДЕНТА РОССИЙСКОЙ ФЕДЕРАЦИИ</w:t>
      </w:r>
    </w:p>
    <w:p w:rsidR="0046394D" w:rsidRDefault="0046394D">
      <w:pPr>
        <w:pStyle w:val="ConsPlusTitle"/>
        <w:jc w:val="center"/>
      </w:pPr>
    </w:p>
    <w:p w:rsidR="0046394D" w:rsidRDefault="0046394D">
      <w:pPr>
        <w:pStyle w:val="ConsPlusTitle"/>
        <w:jc w:val="center"/>
      </w:pPr>
      <w:r>
        <w:t>О ВРЕМЕННЫХ МЕРАХ</w:t>
      </w:r>
    </w:p>
    <w:p w:rsidR="0046394D" w:rsidRDefault="0046394D">
      <w:pPr>
        <w:pStyle w:val="ConsPlusTitle"/>
        <w:jc w:val="center"/>
      </w:pPr>
      <w:r>
        <w:t>ПО УРЕГУЛИРОВАНИЮ ПРАВОВОГО ПОЛОЖЕНИЯ ИНОСТРАННЫХ ГРАЖДАН</w:t>
      </w:r>
    </w:p>
    <w:p w:rsidR="0046394D" w:rsidRDefault="0046394D">
      <w:pPr>
        <w:pStyle w:val="ConsPlusTitle"/>
        <w:jc w:val="center"/>
      </w:pPr>
      <w:r>
        <w:t>И ЛИЦ БЕЗ ГРАЖДАНСТВА В РОССИЙСКОЙ ФЕДЕРАЦИИ В СВЯЗИ</w:t>
      </w:r>
    </w:p>
    <w:p w:rsidR="0046394D" w:rsidRDefault="0046394D">
      <w:pPr>
        <w:pStyle w:val="ConsPlusTitle"/>
        <w:jc w:val="center"/>
      </w:pPr>
      <w:r>
        <w:t>С УГРОЗОЙ ДАЛЬНЕЙШЕГО РАСПРОСТРАНЕНИЯ НОВОЙ</w:t>
      </w:r>
    </w:p>
    <w:p w:rsidR="0046394D" w:rsidRDefault="0046394D">
      <w:pPr>
        <w:pStyle w:val="ConsPlusTitle"/>
        <w:jc w:val="center"/>
      </w:pPr>
      <w:r>
        <w:t>КОРОНАВИРУСНОЙ ИНФЕКЦИИ (COVID-19)</w:t>
      </w:r>
    </w:p>
    <w:p w:rsidR="0046394D" w:rsidRDefault="0046394D">
      <w:pPr>
        <w:pStyle w:val="ConsPlusNormal"/>
        <w:jc w:val="both"/>
      </w:pPr>
    </w:p>
    <w:p w:rsidR="0046394D" w:rsidRDefault="0046394D">
      <w:pPr>
        <w:pStyle w:val="ConsPlusNormal"/>
        <w:ind w:firstLine="540"/>
        <w:jc w:val="both"/>
      </w:pPr>
      <w:r>
        <w:t xml:space="preserve"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коронавирусной инфекции (COVID-19), руководствуясь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>1. Приостановить на период с 15 марта по 15 июня 2020 г. включительно течение: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>а)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 xml:space="preserve">б) сроков нахождения за пределами Российской Федерации участников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>в)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реадмиссии;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 xml:space="preserve">г)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>, разрешение на работу, патент, разрешение на привлечение и использование иностранных работников.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>2. Установить, что в период с 15 марта по 15 июня 2020 г. включительно: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 xml:space="preserve">а)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</w:t>
      </w:r>
      <w:r>
        <w:lastRenderedPageBreak/>
        <w:t>благополучия населения, вправе в порядке, определенном законодательством Российской Федерации, привлекать и использовать в качестве работников: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>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 у работодателей и заказчиков работ (услуг) разрешения на привлечение и использование иностранных работников);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>иностранных граждан и лиц без гражданства, прибывших в Российскую Федерацию в порядке, не требующем получения визы, и не имеющих патентов;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 xml:space="preserve">б) в отношении иностранных граждан и лиц без гражданства не принимаются решения о нежелательности их пребывания (проживания),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реадмиссии, решения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>.</w:t>
      </w:r>
    </w:p>
    <w:p w:rsidR="0046394D" w:rsidRDefault="0046394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6394D" w:rsidRDefault="0046394D">
      <w:pPr>
        <w:pStyle w:val="ConsPlusNormal"/>
        <w:jc w:val="both"/>
      </w:pPr>
    </w:p>
    <w:p w:rsidR="0046394D" w:rsidRDefault="0046394D">
      <w:pPr>
        <w:pStyle w:val="ConsPlusNormal"/>
        <w:jc w:val="right"/>
      </w:pPr>
      <w:r>
        <w:t>Президент</w:t>
      </w:r>
    </w:p>
    <w:p w:rsidR="0046394D" w:rsidRDefault="0046394D">
      <w:pPr>
        <w:pStyle w:val="ConsPlusNormal"/>
        <w:jc w:val="right"/>
      </w:pPr>
      <w:r>
        <w:t>Российской Федерации</w:t>
      </w:r>
    </w:p>
    <w:p w:rsidR="0046394D" w:rsidRDefault="0046394D">
      <w:pPr>
        <w:pStyle w:val="ConsPlusNormal"/>
        <w:jc w:val="right"/>
      </w:pPr>
      <w:r>
        <w:t>В.ПУТИН</w:t>
      </w:r>
    </w:p>
    <w:p w:rsidR="0046394D" w:rsidRDefault="0046394D">
      <w:pPr>
        <w:pStyle w:val="ConsPlusNormal"/>
      </w:pPr>
      <w:r>
        <w:t>Москва, Кремль</w:t>
      </w:r>
    </w:p>
    <w:p w:rsidR="0046394D" w:rsidRDefault="0046394D">
      <w:pPr>
        <w:pStyle w:val="ConsPlusNormal"/>
        <w:spacing w:before="220"/>
      </w:pPr>
      <w:r>
        <w:t>18 апреля 2020 года</w:t>
      </w:r>
    </w:p>
    <w:p w:rsidR="0046394D" w:rsidRDefault="0046394D">
      <w:pPr>
        <w:pStyle w:val="ConsPlusNormal"/>
        <w:spacing w:before="220"/>
      </w:pPr>
      <w:r>
        <w:t>N 274</w:t>
      </w:r>
    </w:p>
    <w:p w:rsidR="0046394D" w:rsidRDefault="0046394D">
      <w:pPr>
        <w:pStyle w:val="ConsPlusNormal"/>
        <w:jc w:val="both"/>
      </w:pPr>
    </w:p>
    <w:p w:rsidR="0046394D" w:rsidRDefault="0046394D">
      <w:pPr>
        <w:pStyle w:val="ConsPlusNormal"/>
        <w:jc w:val="both"/>
      </w:pPr>
    </w:p>
    <w:p w:rsidR="0046394D" w:rsidRDefault="00463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FF7" w:rsidRDefault="00875FF7">
      <w:bookmarkStart w:id="0" w:name="_GoBack"/>
      <w:bookmarkEnd w:id="0"/>
    </w:p>
    <w:sectPr w:rsidR="00875FF7" w:rsidSect="0094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4D"/>
    <w:rsid w:val="0046394D"/>
    <w:rsid w:val="008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D90E-1B06-4E55-ACC9-9CC1C7E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9A48ADD0248D7C8BCB3918934E6B552BBC5C41759D5EFF5561CE37DB7D5DCBEA8CA8346F71C42248A6E7F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09D5F84BD5E862B2909A48ADD0248D7C8BCB3918934E6B552BBC5C41759D5EFF5561CE37DB7D5DCBEA8CA8346F71C42248A6E7F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9D5F84BD5E862B2909A48ADD0248D7C8BCB3918934E6B552BBC5C41759D5EFF5561CE37DB7D5DCBEA8CA8346F71C42248A6E7F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09D5F84BD5E862B2909A48ADD0248D7D87CB3917C41969047EB2594925D54EB1106CCC3F8C2C12CAB6CAFF276D77C4204CBA757C64E9F2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09D5F84BD5E862B2909A48ADD0248D7C8BCB3918934E6B552BBC5C41759D5EFF5561CE37DB7D5DCBEA8CA8346F71C42248A6E7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2020-04-22T06:05:00Z</dcterms:created>
  <dcterms:modified xsi:type="dcterms:W3CDTF">2020-04-22T06:05:00Z</dcterms:modified>
</cp:coreProperties>
</file>