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685" w:rsidRPr="00991685" w:rsidRDefault="00991685">
      <w:pPr>
        <w:rPr>
          <w:rStyle w:val="tlid-translation"/>
          <w:b/>
          <w:lang w:val="en-US"/>
        </w:rPr>
      </w:pPr>
      <w:r w:rsidRPr="00991685">
        <w:rPr>
          <w:rStyle w:val="tlid-translation"/>
          <w:b/>
          <w:lang w:val="en-US"/>
        </w:rPr>
        <w:t>Key planning recommendations for mass gatherings in the context of COVID-19</w:t>
      </w:r>
    </w:p>
    <w:p w:rsidR="00991685" w:rsidRPr="00991685" w:rsidRDefault="00991685">
      <w:pPr>
        <w:rPr>
          <w:rStyle w:val="tlid-translation"/>
          <w:b/>
        </w:rPr>
      </w:pPr>
      <w:r w:rsidRPr="00991685">
        <w:rPr>
          <w:rStyle w:val="tlid-translation"/>
          <w:b/>
        </w:rPr>
        <w:t>Основные рекомендации по планированию массовых мероприятий в контексте COVID-19</w:t>
      </w:r>
    </w:p>
    <w:p w:rsidR="00991685" w:rsidRPr="00991685" w:rsidRDefault="00991685">
      <w:pPr>
        <w:rPr>
          <w:rStyle w:val="tlid-translation"/>
          <w:b/>
        </w:rPr>
      </w:pPr>
      <w:r w:rsidRPr="00991685">
        <w:rPr>
          <w:rStyle w:val="tlid-translation"/>
          <w:b/>
        </w:rPr>
        <w:t>Временное руководство ВОЗ</w:t>
      </w:r>
    </w:p>
    <w:p w:rsidR="004A4F85" w:rsidRPr="00991685" w:rsidRDefault="00991685">
      <w:pPr>
        <w:rPr>
          <w:rStyle w:val="tlid-translation"/>
          <w:b/>
        </w:rPr>
      </w:pPr>
      <w:r w:rsidRPr="00991685">
        <w:rPr>
          <w:rStyle w:val="tlid-translation"/>
          <w:b/>
        </w:rPr>
        <w:t>29 мая 2020 г.</w:t>
      </w:r>
    </w:p>
    <w:p w:rsidR="00991685" w:rsidRDefault="00991685">
      <w:pPr>
        <w:rPr>
          <w:rStyle w:val="tlid-translation"/>
        </w:rPr>
      </w:pPr>
    </w:p>
    <w:p w:rsidR="00991685" w:rsidRDefault="00991685">
      <w:pPr>
        <w:rPr>
          <w:rStyle w:val="tlid-translation"/>
        </w:rPr>
      </w:pPr>
      <w:r>
        <w:rPr>
          <w:rStyle w:val="tlid-translation"/>
        </w:rPr>
        <w:t>Этот документ является обновлением временного руководящего документа «Основные рекомендации по планированию массовых мероприятий в контексте COVID-19», опубликованного ВОЗ 19 марта 2020 года. Эта версия была пересмотрена, чтобы отразить эволюцию знаний о пандемии в течение последних недель, а также для обеспечения соответствия с последним руководством по COVID-19, изданным ВОЗ.</w:t>
      </w:r>
    </w:p>
    <w:p w:rsidR="00991685" w:rsidRDefault="00991685">
      <w:pPr>
        <w:rPr>
          <w:rStyle w:val="tlid-translation"/>
        </w:rPr>
      </w:pPr>
    </w:p>
    <w:p w:rsidR="00991685" w:rsidRPr="00991685" w:rsidRDefault="00991685">
      <w:pPr>
        <w:rPr>
          <w:rStyle w:val="tlid-translation"/>
          <w:b/>
        </w:rPr>
      </w:pPr>
      <w:r w:rsidRPr="00991685">
        <w:rPr>
          <w:rStyle w:val="tlid-translation"/>
          <w:b/>
        </w:rPr>
        <w:t>Цель</w:t>
      </w:r>
    </w:p>
    <w:p w:rsidR="00991685" w:rsidRDefault="00991685">
      <w:pPr>
        <w:rPr>
          <w:rStyle w:val="tlid-translation"/>
        </w:rPr>
      </w:pPr>
      <w:r>
        <w:rPr>
          <w:rStyle w:val="tlid-translation"/>
        </w:rPr>
        <w:t>Целью данного документа является предоставление руководящи</w:t>
      </w:r>
      <w:r w:rsidR="00B2541E">
        <w:rPr>
          <w:rStyle w:val="tlid-translation"/>
        </w:rPr>
        <w:t>х</w:t>
      </w:r>
      <w:r>
        <w:rPr>
          <w:rStyle w:val="tlid-translation"/>
        </w:rPr>
        <w:t xml:space="preserve"> указани</w:t>
      </w:r>
      <w:r w:rsidR="00B2541E">
        <w:rPr>
          <w:rStyle w:val="tlid-translation"/>
        </w:rPr>
        <w:t xml:space="preserve">й </w:t>
      </w:r>
      <w:r>
        <w:rPr>
          <w:rStyle w:val="tlid-translation"/>
        </w:rPr>
        <w:t>правительствам принимающих стран, органам здравоохранения и национальным или международным организаторам массовых мероприятий по сдерживанию рисков передачи COVID-19, связанных с массовыми мероприятиями. Общие соображения и рекомендации, применимые к организации массовых собраний и обращению с рисками любого происхождения, также должны приниматься во внимание при планировании мероприятия, как подчеркивается в публикации ВОЗ «Общественное здравоохранение для массовых мероприятий: ключевые рекомендации».</w:t>
      </w:r>
    </w:p>
    <w:p w:rsidR="00991685" w:rsidRDefault="00991685">
      <w:pPr>
        <w:rPr>
          <w:rStyle w:val="tlid-translation"/>
        </w:rPr>
      </w:pPr>
    </w:p>
    <w:p w:rsidR="00991685" w:rsidRPr="00991685" w:rsidRDefault="00991685">
      <w:pPr>
        <w:rPr>
          <w:rStyle w:val="tlid-translation"/>
          <w:b/>
        </w:rPr>
      </w:pPr>
      <w:r w:rsidRPr="00991685">
        <w:rPr>
          <w:rStyle w:val="tlid-translation"/>
          <w:b/>
        </w:rPr>
        <w:t>Предпосылки</w:t>
      </w:r>
    </w:p>
    <w:p w:rsidR="00991685" w:rsidRDefault="00991685">
      <w:pPr>
        <w:rPr>
          <w:rStyle w:val="tlid-translation"/>
        </w:rPr>
      </w:pPr>
      <w:r>
        <w:rPr>
          <w:rStyle w:val="tlid-translation"/>
        </w:rPr>
        <w:t xml:space="preserve">Массовые </w:t>
      </w:r>
      <w:r w:rsidR="00B2541E">
        <w:rPr>
          <w:rStyle w:val="tlid-translation"/>
        </w:rPr>
        <w:t>мероприятия –</w:t>
      </w:r>
      <w:r>
        <w:rPr>
          <w:rStyle w:val="tlid-translation"/>
        </w:rPr>
        <w:t xml:space="preserve"> это мероприятия, характеризующиеся концентрацией людей в определенном месте для определенной цели в течение определенного периода времени, которые могут привести к нагрузке на ресурсы планирования и реагирования принимающей страны или сообщества (1). Массовые </w:t>
      </w:r>
      <w:r w:rsidR="00B2541E">
        <w:rPr>
          <w:rStyle w:val="tlid-translation"/>
        </w:rPr>
        <w:t xml:space="preserve">мероприятия </w:t>
      </w:r>
      <w:r>
        <w:rPr>
          <w:rStyle w:val="tlid-translation"/>
        </w:rPr>
        <w:t>могут включать одно мероприятие или сочетание нескольких событий в разных местах, таких как Олимпийские игры. Проводятся разнообразные массовые мероприятия, такие как спорт</w:t>
      </w:r>
      <w:r w:rsidR="00B2541E">
        <w:rPr>
          <w:rStyle w:val="tlid-translation"/>
        </w:rPr>
        <w:t>ивные</w:t>
      </w:r>
      <w:r>
        <w:rPr>
          <w:rStyle w:val="tlid-translation"/>
        </w:rPr>
        <w:t>, музыка</w:t>
      </w:r>
      <w:r w:rsidR="00B2541E">
        <w:rPr>
          <w:rStyle w:val="tlid-translation"/>
        </w:rPr>
        <w:t>л</w:t>
      </w:r>
      <w:r w:rsidR="008F0D41">
        <w:rPr>
          <w:rStyle w:val="tlid-translation"/>
        </w:rPr>
        <w:t>ь</w:t>
      </w:r>
      <w:r w:rsidR="00B2541E">
        <w:rPr>
          <w:rStyle w:val="tlid-translation"/>
        </w:rPr>
        <w:t>ные</w:t>
      </w:r>
      <w:r>
        <w:rPr>
          <w:rStyle w:val="tlid-translation"/>
        </w:rPr>
        <w:t xml:space="preserve"> / развле</w:t>
      </w:r>
      <w:r w:rsidR="00B2541E">
        <w:rPr>
          <w:rStyle w:val="tlid-translation"/>
        </w:rPr>
        <w:t>кательные</w:t>
      </w:r>
      <w:r>
        <w:rPr>
          <w:rStyle w:val="tlid-translation"/>
        </w:rPr>
        <w:t>, религиозные мероприятия, крупные конференции и выставки и другие.</w:t>
      </w:r>
    </w:p>
    <w:p w:rsidR="00991685" w:rsidRDefault="00991685">
      <w:pPr>
        <w:rPr>
          <w:rStyle w:val="tlid-translation"/>
        </w:rPr>
      </w:pPr>
      <w:r>
        <w:rPr>
          <w:rStyle w:val="tlid-translation"/>
        </w:rPr>
        <w:t xml:space="preserve">В контексте COVID-19 массовые мероприятия </w:t>
      </w:r>
      <w:r w:rsidR="001372D3">
        <w:rPr>
          <w:rStyle w:val="tlid-translation"/>
        </w:rPr>
        <w:t>–</w:t>
      </w:r>
      <w:r>
        <w:rPr>
          <w:rStyle w:val="tlid-translation"/>
        </w:rPr>
        <w:t xml:space="preserve"> это события, которые могут усилить передачу вируса и потенциально подорвать способность реагирования принимающей страны. COVID-19 передается от человека человеку через дыхательные капли и контакт с загрязненными поверхностями, и риск передачи, по-видимому, пропорционален близости (менее 1 метра) и частоте взаимодействия между инфицированным человеком и человеком, который не инфицирован (2). Массовые мероприятия могут быть запланированными или спонтанными, но в контексте пандемии COVID-19 соответствующие органы должны обеспечить, чтобы спонтанные </w:t>
      </w:r>
      <w:r w:rsidR="00B2541E">
        <w:rPr>
          <w:rStyle w:val="tlid-translation"/>
        </w:rPr>
        <w:t xml:space="preserve">мероприятия </w:t>
      </w:r>
      <w:r>
        <w:rPr>
          <w:rStyle w:val="tlid-translation"/>
        </w:rPr>
        <w:t>были сведены к минимуму, поскольку эти события, вероятно, не имеют надлежащего планирования для осуществления мер профилактики и контроля с целью снизить риск передачи или потенциальную нагрузку на службы здравоохранения.</w:t>
      </w:r>
    </w:p>
    <w:p w:rsidR="00991685" w:rsidRDefault="00991685">
      <w:pPr>
        <w:rPr>
          <w:rStyle w:val="tlid-translation"/>
        </w:rPr>
      </w:pPr>
      <w:proofErr w:type="gramStart"/>
      <w:r>
        <w:rPr>
          <w:rStyle w:val="tlid-translation"/>
        </w:rPr>
        <w:t xml:space="preserve">Массовые собрания </w:t>
      </w:r>
      <w:r w:rsidR="001372D3">
        <w:rPr>
          <w:rStyle w:val="tlid-translation"/>
        </w:rPr>
        <w:t>–</w:t>
      </w:r>
      <w:r>
        <w:rPr>
          <w:rStyle w:val="tlid-translation"/>
        </w:rPr>
        <w:t xml:space="preserve"> это не просто развлекательные мероприятия; они имеют важные последствия для психологического благополучия большого числа людей (например, религиозные мероприятия), могут играть важную роль в пропаганде здорового поведения (например, занятия спортом), обеспечивать занятость для большого числа людей и могут оставить </w:t>
      </w:r>
      <w:r w:rsidR="001372D3">
        <w:rPr>
          <w:rStyle w:val="tlid-translation"/>
        </w:rPr>
        <w:t>в качестве «</w:t>
      </w:r>
      <w:r>
        <w:rPr>
          <w:rStyle w:val="tlid-translation"/>
        </w:rPr>
        <w:t>наследи</w:t>
      </w:r>
      <w:r w:rsidR="001372D3">
        <w:rPr>
          <w:rStyle w:val="tlid-translation"/>
        </w:rPr>
        <w:t>я»</w:t>
      </w:r>
      <w:r>
        <w:rPr>
          <w:rStyle w:val="tlid-translation"/>
        </w:rPr>
        <w:t xml:space="preserve"> улучшенные активы или возможности, созданные в результате проведения массового мероприятия (1).</w:t>
      </w:r>
      <w:proofErr w:type="gramEnd"/>
      <w:r>
        <w:rPr>
          <w:rStyle w:val="tlid-translation"/>
        </w:rPr>
        <w:t xml:space="preserve"> Поскольку массовые мероприятия имеют существенные политические, культурные, социальные и экономические последствия, власти должны оценить важность и необходимость мероприятия и рассмотреть возможность его проведения при условии, что все связанные с этим риски для здоровья населения должным образом учтены и смягчены.</w:t>
      </w:r>
    </w:p>
    <w:p w:rsidR="001372D3" w:rsidRPr="001372D3" w:rsidRDefault="001372D3">
      <w:pPr>
        <w:rPr>
          <w:rStyle w:val="tlid-translation"/>
          <w:b/>
        </w:rPr>
      </w:pPr>
      <w:r w:rsidRPr="001372D3">
        <w:rPr>
          <w:rStyle w:val="tlid-translation"/>
          <w:b/>
        </w:rPr>
        <w:lastRenderedPageBreak/>
        <w:t>Оценка риска для массовых мероприятий в контексте COVID-19</w:t>
      </w:r>
    </w:p>
    <w:p w:rsidR="001372D3" w:rsidRDefault="001372D3">
      <w:pPr>
        <w:rPr>
          <w:rStyle w:val="tlid-translation"/>
        </w:rPr>
      </w:pPr>
      <w:proofErr w:type="gramStart"/>
      <w:r>
        <w:rPr>
          <w:rStyle w:val="tlid-translation"/>
        </w:rPr>
        <w:t>Любое решение об ограничении, изменении, отсрочке, отмене или проведении массового собрания должно основываться на тщательной оценке риска с учетом события (3-5) Оценка риска должна проводиться местными и национальными органами здравоохранения и организаторами мероприятий при участии других соответствующих органов (Министерство по чрезвычайным ситуациям, транспорт, охрана и безопасность и т. Д.), исходя из следующих соображений:</w:t>
      </w:r>
      <w:proofErr w:type="gramEnd"/>
    </w:p>
    <w:p w:rsidR="001372D3" w:rsidRDefault="001372D3">
      <w:pPr>
        <w:rPr>
          <w:rStyle w:val="tlid-translation"/>
        </w:rPr>
      </w:pPr>
      <w:r>
        <w:rPr>
          <w:rStyle w:val="tlid-translation"/>
        </w:rPr>
        <w:t xml:space="preserve">I. Нормативный и эпидемиологический контекст, в котором происходит событие </w:t>
      </w:r>
      <w:r w:rsidR="00B2541E">
        <w:rPr>
          <w:rStyle w:val="tlid-translation"/>
        </w:rPr>
        <w:t>–</w:t>
      </w:r>
      <w:r>
        <w:rPr>
          <w:rStyle w:val="tlid-translation"/>
        </w:rPr>
        <w:t xml:space="preserve"> действующие в принимающей стране нормативные акты в области общественного здравоохранения и социальных мер (PHSM) (6) для контроля распространения COVID-19, который отражает интенсивность передачи в этом районе;</w:t>
      </w:r>
    </w:p>
    <w:p w:rsidR="001372D3" w:rsidRDefault="001372D3">
      <w:pPr>
        <w:rPr>
          <w:rStyle w:val="tlid-translation"/>
        </w:rPr>
      </w:pPr>
      <w:r>
        <w:rPr>
          <w:rStyle w:val="tlid-translation"/>
        </w:rPr>
        <w:t xml:space="preserve">II. Оценка факторов риска, связанных с событием </w:t>
      </w:r>
      <w:r w:rsidR="00B2541E">
        <w:rPr>
          <w:rStyle w:val="tlid-translation"/>
        </w:rPr>
        <w:t>–</w:t>
      </w:r>
      <w:r>
        <w:rPr>
          <w:rStyle w:val="tlid-translation"/>
        </w:rPr>
        <w:t xml:space="preserve"> оценка вероятности того, что </w:t>
      </w:r>
      <w:r w:rsidR="00B2541E">
        <w:rPr>
          <w:rStyle w:val="tlid-translation"/>
        </w:rPr>
        <w:t xml:space="preserve">мероприятие </w:t>
      </w:r>
      <w:r>
        <w:rPr>
          <w:rStyle w:val="tlid-translation"/>
        </w:rPr>
        <w:t>может способствовать распространению COVID-19 и что потенциал медицинского обслуживания может быть превышен таким распространением;</w:t>
      </w:r>
    </w:p>
    <w:p w:rsidR="001372D3" w:rsidRDefault="001372D3">
      <w:pPr>
        <w:rPr>
          <w:rStyle w:val="tlid-translation"/>
        </w:rPr>
      </w:pPr>
      <w:r>
        <w:rPr>
          <w:rStyle w:val="tlid-translation"/>
        </w:rPr>
        <w:t>III. Способность применять меры предотвращения и контроля - способность реализовывать действия, которые могут снизить риски, связанные с событием.</w:t>
      </w:r>
    </w:p>
    <w:p w:rsidR="001372D3" w:rsidRDefault="001372D3">
      <w:pPr>
        <w:rPr>
          <w:rStyle w:val="tlid-translation"/>
        </w:rPr>
      </w:pPr>
      <w:r>
        <w:rPr>
          <w:rStyle w:val="tlid-translation"/>
        </w:rPr>
        <w:t>Общий риск, связанный с событием массового мероприятия, является результатом процесса, который включает (i) риск усиленной передачи COVID-19, связанный с этим событием, и ожидаемую нагрузку на систему здравоохранения и (</w:t>
      </w:r>
      <w:proofErr w:type="spellStart"/>
      <w:r>
        <w:rPr>
          <w:rStyle w:val="tlid-translation"/>
        </w:rPr>
        <w:t>ii</w:t>
      </w:r>
      <w:proofErr w:type="spellEnd"/>
      <w:r>
        <w:rPr>
          <w:rStyle w:val="tlid-translation"/>
        </w:rPr>
        <w:t>) возможности органов здравоохранения и организаторов мероприятия для предотвращения и контроля таких рисков.</w:t>
      </w:r>
    </w:p>
    <w:p w:rsidR="001372D3" w:rsidRDefault="001372D3">
      <w:pPr>
        <w:rPr>
          <w:rStyle w:val="tlid-translation"/>
        </w:rPr>
      </w:pPr>
    </w:p>
    <w:p w:rsidR="001372D3" w:rsidRPr="001372D3" w:rsidRDefault="001372D3" w:rsidP="001372D3">
      <w:pPr>
        <w:pStyle w:val="a3"/>
        <w:numPr>
          <w:ilvl w:val="0"/>
          <w:numId w:val="1"/>
        </w:numPr>
        <w:rPr>
          <w:rStyle w:val="tlid-translation"/>
          <w:b/>
        </w:rPr>
      </w:pPr>
      <w:r w:rsidRPr="001372D3">
        <w:rPr>
          <w:rStyle w:val="tlid-translation"/>
          <w:b/>
        </w:rPr>
        <w:t>Нормативно-эпидемиологический контекст</w:t>
      </w:r>
    </w:p>
    <w:p w:rsidR="001372D3" w:rsidRDefault="001372D3" w:rsidP="001372D3">
      <w:pPr>
        <w:rPr>
          <w:rStyle w:val="tlid-translation"/>
        </w:rPr>
      </w:pPr>
      <w:r>
        <w:rPr>
          <w:rStyle w:val="tlid-translation"/>
        </w:rPr>
        <w:t xml:space="preserve">В настоящее время ВОЗ описывает четыре сценария передачи с возрастающей интенсивностью для COVID-19 (нет зарегистрированных случаев, спорадические случаи, кластеры случаев и трансмиссия в сообществах) (7). Страна или район могут переходить от одного сценария передачи к другому в любом направлении. В ответ на каждый сценарий передачи, страны приняли все более строгие меры общественного здравоохранения и социальные меры, применимые на индивидуальном уровне (например, гигиена рук, дыхательный этикет, физическое </w:t>
      </w:r>
      <w:proofErr w:type="spellStart"/>
      <w:r>
        <w:rPr>
          <w:rStyle w:val="tlid-translation"/>
        </w:rPr>
        <w:t>дистанцирование</w:t>
      </w:r>
      <w:proofErr w:type="spellEnd"/>
      <w:r>
        <w:rPr>
          <w:rStyle w:val="tlid-translation"/>
        </w:rPr>
        <w:t>) и, возможно, на уровне сообщества (например, ограничения на передвижение, ограничение на социальные и профессиональные виды деятельности).</w:t>
      </w:r>
    </w:p>
    <w:p w:rsidR="001372D3" w:rsidRDefault="001372D3" w:rsidP="001372D3">
      <w:pPr>
        <w:rPr>
          <w:rStyle w:val="tlid-translation"/>
        </w:rPr>
      </w:pPr>
      <w:r>
        <w:rPr>
          <w:rStyle w:val="tlid-translation"/>
        </w:rPr>
        <w:t xml:space="preserve">В странах, которые осуществляют строгие меры по перемещению и физическому </w:t>
      </w:r>
      <w:proofErr w:type="spellStart"/>
      <w:r>
        <w:rPr>
          <w:rStyle w:val="tlid-translation"/>
        </w:rPr>
        <w:t>дистанцированию</w:t>
      </w:r>
      <w:proofErr w:type="spellEnd"/>
      <w:r>
        <w:rPr>
          <w:rStyle w:val="tlid-translation"/>
        </w:rPr>
        <w:t>, направленные на уменьшение передачи COVID-19,6, маловероятно, что власти позволят проводить массовые собрания. Тем не менее, в странах, где ограничительные меры постепенно корректируются в ответ на развивающуюся эпидемиологи</w:t>
      </w:r>
      <w:r w:rsidR="001C2A8F">
        <w:rPr>
          <w:rStyle w:val="tlid-translation"/>
        </w:rPr>
        <w:t>ческу</w:t>
      </w:r>
      <w:r>
        <w:rPr>
          <w:rStyle w:val="tlid-translation"/>
        </w:rPr>
        <w:t>ю</w:t>
      </w:r>
      <w:r w:rsidR="001C2A8F">
        <w:rPr>
          <w:rStyle w:val="tlid-translation"/>
        </w:rPr>
        <w:t xml:space="preserve"> ситуацию</w:t>
      </w:r>
      <w:r>
        <w:rPr>
          <w:rStyle w:val="tlid-translation"/>
        </w:rPr>
        <w:t xml:space="preserve">, решение о продолжении </w:t>
      </w:r>
      <w:r w:rsidR="00B2541E">
        <w:rPr>
          <w:rStyle w:val="tlid-translation"/>
        </w:rPr>
        <w:t xml:space="preserve">мероприятия </w:t>
      </w:r>
      <w:r>
        <w:rPr>
          <w:rStyle w:val="tlid-translation"/>
        </w:rPr>
        <w:t>и о том, как действовать, становится очень актуальным.</w:t>
      </w:r>
    </w:p>
    <w:p w:rsidR="001C2A8F" w:rsidRDefault="001C2A8F" w:rsidP="001372D3">
      <w:pPr>
        <w:rPr>
          <w:rStyle w:val="tlid-translation"/>
        </w:rPr>
      </w:pPr>
      <w:r>
        <w:rPr>
          <w:rStyle w:val="tlid-translation"/>
        </w:rPr>
        <w:t xml:space="preserve">ВОЗ выпустила руководство по постепенной корректировке мер общественного здравоохранения и социальных мер в ответ на эпидемиологическую </w:t>
      </w:r>
      <w:r w:rsidR="004A4F85">
        <w:rPr>
          <w:rStyle w:val="tlid-translation"/>
        </w:rPr>
        <w:t xml:space="preserve">эволюцию </w:t>
      </w:r>
      <w:r>
        <w:rPr>
          <w:rStyle w:val="tlid-translation"/>
        </w:rPr>
        <w:t>пандемии COVID-19. Оценка риска для массового мероприятия должна отражать коррективы принимающей страны в отношении мер общественного здравоохранения и социальных мер. По мере того как страны ослабляют свои меры общественного здравоохранения и социальные меры, основанные на местной эпидемиологи</w:t>
      </w:r>
      <w:r w:rsidR="004A4F85">
        <w:rPr>
          <w:rStyle w:val="tlid-translation"/>
        </w:rPr>
        <w:t>ческой ситуации</w:t>
      </w:r>
      <w:r>
        <w:rPr>
          <w:rStyle w:val="tlid-translation"/>
        </w:rPr>
        <w:t>, «сети безопасности», предусмотренные такими мерами по сокращению и контролю передачи COVID-19, больше не будут доступны. Это делает проведение тщательной оценки риска для запланированных массовых мероприятий еще более важным.</w:t>
      </w:r>
    </w:p>
    <w:p w:rsidR="004A4F85" w:rsidRDefault="004A4F85" w:rsidP="001372D3">
      <w:pPr>
        <w:rPr>
          <w:rStyle w:val="tlid-translation"/>
        </w:rPr>
      </w:pPr>
    </w:p>
    <w:p w:rsidR="004A4F85" w:rsidRPr="004A4F85" w:rsidRDefault="004A4F85" w:rsidP="004A4F85">
      <w:pPr>
        <w:pStyle w:val="a3"/>
        <w:numPr>
          <w:ilvl w:val="0"/>
          <w:numId w:val="1"/>
        </w:numPr>
        <w:rPr>
          <w:rStyle w:val="tlid-translation"/>
          <w:b/>
        </w:rPr>
      </w:pPr>
      <w:r w:rsidRPr="004A4F85">
        <w:rPr>
          <w:rStyle w:val="tlid-translation"/>
          <w:b/>
        </w:rPr>
        <w:t>Оценка факторов риска, связанных с массовым мероприятием</w:t>
      </w:r>
    </w:p>
    <w:p w:rsidR="004A4F85" w:rsidRDefault="004A4F85" w:rsidP="004A4F85">
      <w:pPr>
        <w:rPr>
          <w:rStyle w:val="tlid-translation"/>
        </w:rPr>
      </w:pPr>
      <w:r>
        <w:rPr>
          <w:rStyle w:val="tlid-translation"/>
        </w:rPr>
        <w:t xml:space="preserve">На этом этапе задачи по оценке риска рассматриваются ключевые характеристики массового события с целью составления профиля и количественной оценки соответствующего риска передачи COVID-19. Также рассматривается контекст, в котором </w:t>
      </w:r>
      <w:r>
        <w:rPr>
          <w:rStyle w:val="tlid-translation"/>
        </w:rPr>
        <w:lastRenderedPageBreak/>
        <w:t xml:space="preserve">происходит </w:t>
      </w:r>
      <w:r w:rsidR="00B2541E">
        <w:rPr>
          <w:rStyle w:val="tlid-translation"/>
        </w:rPr>
        <w:t>мероприятие</w:t>
      </w:r>
      <w:r>
        <w:rPr>
          <w:rStyle w:val="tlid-translation"/>
        </w:rPr>
        <w:t>, особенно с точки зрения системы здравоохранения. Области, которые следует учитывать при оценке, включают, но не ограничиваются следующим:</w:t>
      </w:r>
    </w:p>
    <w:p w:rsidR="004A4F85" w:rsidRDefault="004A4F85" w:rsidP="004A4F85">
      <w:pPr>
        <w:rPr>
          <w:rStyle w:val="tlid-translation"/>
        </w:rPr>
      </w:pPr>
      <w:r>
        <w:rPr>
          <w:rStyle w:val="tlid-translation"/>
        </w:rPr>
        <w:t xml:space="preserve">• Характеристики места (мест) проведения мероприятия (местоположение, размер / тип, </w:t>
      </w:r>
      <w:r w:rsidR="00B2541E">
        <w:rPr>
          <w:rStyle w:val="tlid-translation"/>
        </w:rPr>
        <w:t>за</w:t>
      </w:r>
      <w:r>
        <w:rPr>
          <w:rStyle w:val="tlid-translation"/>
        </w:rPr>
        <w:t>крытый / открытый, плотность скопления людей и т. д.)</w:t>
      </w:r>
    </w:p>
    <w:p w:rsidR="004A4F85" w:rsidRDefault="004A4F85" w:rsidP="004A4F85">
      <w:pPr>
        <w:rPr>
          <w:rStyle w:val="tlid-translation"/>
        </w:rPr>
      </w:pPr>
      <w:r>
        <w:rPr>
          <w:rStyle w:val="tlid-translation"/>
        </w:rPr>
        <w:t>• Количество и ключевые характеристики ожидаемых участников мероприятия (возраст, состояние здоровья, происхождение, международные / местные поездки на мероприятие и т. д.)</w:t>
      </w:r>
    </w:p>
    <w:p w:rsidR="004A4F85" w:rsidRDefault="004A4F85" w:rsidP="004A4F85">
      <w:pPr>
        <w:rPr>
          <w:rStyle w:val="tlid-translation"/>
        </w:rPr>
      </w:pPr>
      <w:r>
        <w:rPr>
          <w:rStyle w:val="tlid-translation"/>
        </w:rPr>
        <w:t>• Ожидаемое взаимодействие между участниками, происходящее во время мероприятия (близость контакта и т. д.)</w:t>
      </w:r>
    </w:p>
    <w:p w:rsidR="004A4F85" w:rsidRDefault="004A4F85" w:rsidP="004A4F85">
      <w:pPr>
        <w:rPr>
          <w:rStyle w:val="tlid-translation"/>
        </w:rPr>
      </w:pPr>
      <w:r>
        <w:rPr>
          <w:rStyle w:val="tlid-translation"/>
        </w:rPr>
        <w:t>• Ожидаемая продолжительность мероприятия</w:t>
      </w:r>
    </w:p>
    <w:p w:rsidR="004A4F85" w:rsidRDefault="004A4F85" w:rsidP="004A4F85">
      <w:pPr>
        <w:rPr>
          <w:rStyle w:val="tlid-translation"/>
        </w:rPr>
      </w:pPr>
      <w:r>
        <w:rPr>
          <w:rStyle w:val="tlid-translation"/>
        </w:rPr>
        <w:t>• Способность системы здравоохранения принимающей страны выявлять случаи COVID-19 и управлять ими с точки зрения политики, ресурсов и возможностей.</w:t>
      </w:r>
    </w:p>
    <w:p w:rsidR="004A4F85" w:rsidRDefault="004A4F85" w:rsidP="004A4F85">
      <w:pPr>
        <w:rPr>
          <w:rStyle w:val="tlid-translation"/>
        </w:rPr>
      </w:pPr>
    </w:p>
    <w:p w:rsidR="004A4F85" w:rsidRPr="004A4F85" w:rsidRDefault="004A4F85" w:rsidP="004A4F85">
      <w:pPr>
        <w:pStyle w:val="a3"/>
        <w:numPr>
          <w:ilvl w:val="0"/>
          <w:numId w:val="1"/>
        </w:numPr>
        <w:rPr>
          <w:rStyle w:val="tlid-translation"/>
          <w:b/>
        </w:rPr>
      </w:pPr>
      <w:r w:rsidRPr="004A4F85">
        <w:rPr>
          <w:rStyle w:val="tlid-translation"/>
          <w:b/>
        </w:rPr>
        <w:t>Способность применять меры профилактики и контроля</w:t>
      </w:r>
    </w:p>
    <w:p w:rsidR="004A4F85" w:rsidRDefault="004A4F85" w:rsidP="004A4F85">
      <w:pPr>
        <w:rPr>
          <w:rStyle w:val="tlid-translation"/>
        </w:rPr>
      </w:pPr>
      <w:r>
        <w:rPr>
          <w:rStyle w:val="tlid-translation"/>
        </w:rPr>
        <w:t>Меры по профилактике и контролю – это действия общественного здравоохранения, направленные на снижение риска передачи COVID-19, адекватные рассматриваемому событию, а также вероятности того, что медицинское обслуживание может быть ограничено этим событием. Меры профилактики и контроля могут:</w:t>
      </w:r>
    </w:p>
    <w:p w:rsidR="004A4F85" w:rsidRDefault="004A4F85" w:rsidP="004A4F85">
      <w:pPr>
        <w:rPr>
          <w:rStyle w:val="tlid-translation"/>
        </w:rPr>
      </w:pPr>
      <w:r>
        <w:rPr>
          <w:rStyle w:val="tlid-translation"/>
        </w:rPr>
        <w:t>• Изменить характеристики мероприятия (например, место, участники, оборудование, оборудование) или</w:t>
      </w:r>
    </w:p>
    <w:p w:rsidR="004A4F85" w:rsidRDefault="004A4F85" w:rsidP="004A4F85">
      <w:pPr>
        <w:rPr>
          <w:rStyle w:val="tlid-translation"/>
        </w:rPr>
      </w:pPr>
      <w:r>
        <w:rPr>
          <w:rStyle w:val="tlid-translation"/>
        </w:rPr>
        <w:t xml:space="preserve">• Сосредоточить на способности здравоохранения и других соответствующих органов и организаторов усиливать готовность и реагировать на проблемы общественного здравоохранения, которые возникают до, во время или после массового мероприятия. Меры по предупреждению и контролю могут применяться в течение всего времени проведения мероприятия – на этапе планирования, на этапе </w:t>
      </w:r>
      <w:r w:rsidR="00B2541E">
        <w:rPr>
          <w:rStyle w:val="tlid-translation"/>
        </w:rPr>
        <w:t>проведения</w:t>
      </w:r>
      <w:r>
        <w:rPr>
          <w:rStyle w:val="tlid-translation"/>
        </w:rPr>
        <w:t xml:space="preserve"> и на этапе после события.</w:t>
      </w:r>
    </w:p>
    <w:p w:rsidR="004A4F85" w:rsidRPr="004A4F85" w:rsidRDefault="004A4F85" w:rsidP="004A4F85">
      <w:pPr>
        <w:rPr>
          <w:rStyle w:val="tlid-translation"/>
          <w:i/>
        </w:rPr>
      </w:pPr>
      <w:r w:rsidRPr="004A4F85">
        <w:rPr>
          <w:rStyle w:val="tlid-translation"/>
          <w:i/>
        </w:rPr>
        <w:t>Фаза планирования</w:t>
      </w:r>
    </w:p>
    <w:p w:rsidR="004A4F85" w:rsidRDefault="004A4F85" w:rsidP="004A4F85">
      <w:pPr>
        <w:rPr>
          <w:rStyle w:val="tlid-translation"/>
        </w:rPr>
      </w:pPr>
      <w:r>
        <w:rPr>
          <w:rStyle w:val="tlid-translation"/>
        </w:rPr>
        <w:t>Этап планирования – это период, предшествующий событию, когда планы разрабатываются, проверяются и пересматриваются. Меры профилактики и контроля, применимые на этом этапе, включают:</w:t>
      </w:r>
    </w:p>
    <w:p w:rsidR="004A4F85" w:rsidRDefault="004A4F85" w:rsidP="004A4F85">
      <w:pPr>
        <w:rPr>
          <w:rStyle w:val="tlid-translation"/>
        </w:rPr>
      </w:pPr>
      <w:r>
        <w:rPr>
          <w:rStyle w:val="tlid-translation"/>
        </w:rPr>
        <w:t>• Связь со всеми соответствующими заинтересованными сторонами</w:t>
      </w:r>
    </w:p>
    <w:p w:rsidR="004A4F85" w:rsidRDefault="004A4F85" w:rsidP="004A4F85">
      <w:pPr>
        <w:rPr>
          <w:rStyle w:val="tlid-translation"/>
        </w:rPr>
      </w:pPr>
      <w:r>
        <w:rPr>
          <w:rStyle w:val="tlid-translation"/>
        </w:rPr>
        <w:t>o Установление прямых связей и каналов связи между организаторами мероприятий, органами здравоохранения и другими соответствующими органами</w:t>
      </w:r>
    </w:p>
    <w:p w:rsidR="004A4F85" w:rsidRDefault="004A4F85" w:rsidP="004A4F85">
      <w:pPr>
        <w:rPr>
          <w:rStyle w:val="tlid-translation"/>
        </w:rPr>
      </w:pPr>
      <w:r>
        <w:rPr>
          <w:rStyle w:val="tlid-translation"/>
        </w:rPr>
        <w:t>o Создание механизмов сотрудничества и координации между всеми заинтересованными сторонами, партнерами и заинтересованными сторонами, участвующими в мероприятии.</w:t>
      </w:r>
    </w:p>
    <w:p w:rsidR="004A4F85" w:rsidRDefault="004A4F85" w:rsidP="00B2541E">
      <w:pPr>
        <w:ind w:firstLine="708"/>
        <w:jc w:val="left"/>
        <w:rPr>
          <w:rFonts w:eastAsia="Times New Roman"/>
          <w:lang w:eastAsia="ru-RU"/>
        </w:rPr>
      </w:pPr>
      <w:r w:rsidRPr="004A4F85">
        <w:rPr>
          <w:rFonts w:eastAsia="Times New Roman"/>
          <w:lang w:eastAsia="ru-RU"/>
        </w:rPr>
        <w:t>• Разработка плана готовности и реагирования</w:t>
      </w:r>
    </w:p>
    <w:p w:rsidR="004A4F85" w:rsidRDefault="004A4F85" w:rsidP="00B2541E">
      <w:pPr>
        <w:ind w:firstLine="708"/>
        <w:rPr>
          <w:rFonts w:eastAsia="Times New Roman"/>
          <w:lang w:eastAsia="ru-RU"/>
        </w:rPr>
      </w:pPr>
      <w:r w:rsidRPr="004A4F85">
        <w:rPr>
          <w:rFonts w:eastAsia="Times New Roman"/>
          <w:lang w:eastAsia="ru-RU"/>
        </w:rPr>
        <w:t>o Обеспечение согласованности плана мероприятий с более широкими национальными планами готовности к чрезвычайным ситуациям и реагирования</w:t>
      </w:r>
    </w:p>
    <w:p w:rsidR="004A4F85" w:rsidRDefault="004A4F85" w:rsidP="00B2541E">
      <w:pPr>
        <w:ind w:firstLine="708"/>
        <w:rPr>
          <w:rFonts w:eastAsia="Times New Roman"/>
          <w:lang w:eastAsia="ru-RU"/>
        </w:rPr>
      </w:pPr>
      <w:r w:rsidRPr="004A4F85">
        <w:rPr>
          <w:rFonts w:eastAsia="Times New Roman"/>
          <w:lang w:eastAsia="ru-RU"/>
        </w:rPr>
        <w:t xml:space="preserve">o Создание условий для выявления и </w:t>
      </w:r>
      <w:proofErr w:type="gramStart"/>
      <w:r w:rsidRPr="004A4F85">
        <w:rPr>
          <w:rFonts w:eastAsia="Times New Roman"/>
          <w:lang w:eastAsia="ru-RU"/>
        </w:rPr>
        <w:t>мониторинга</w:t>
      </w:r>
      <w:proofErr w:type="gramEnd"/>
      <w:r w:rsidRPr="004A4F85">
        <w:rPr>
          <w:rFonts w:eastAsia="Times New Roman"/>
          <w:lang w:eastAsia="ru-RU"/>
        </w:rPr>
        <w:t xml:space="preserve"> связанных с </w:t>
      </w:r>
      <w:r>
        <w:rPr>
          <w:rFonts w:eastAsia="Times New Roman"/>
          <w:lang w:eastAsia="ru-RU"/>
        </w:rPr>
        <w:t>мероприятиями</w:t>
      </w:r>
      <w:r w:rsidRPr="004A4F85">
        <w:rPr>
          <w:rFonts w:eastAsia="Times New Roman"/>
          <w:lang w:eastAsia="ru-RU"/>
        </w:rPr>
        <w:t xml:space="preserve"> случаев COVID-19, снижения распространения вируса, </w:t>
      </w:r>
      <w:r>
        <w:rPr>
          <w:rFonts w:eastAsia="Times New Roman"/>
          <w:lang w:eastAsia="ru-RU"/>
        </w:rPr>
        <w:t>обращения с</w:t>
      </w:r>
      <w:r w:rsidRPr="004A4F85">
        <w:rPr>
          <w:rFonts w:eastAsia="Times New Roman"/>
          <w:lang w:eastAsia="ru-RU"/>
        </w:rPr>
        <w:t xml:space="preserve"> и лечения больных, распространения сообщений общественного здравоохранения, относящихся к COVID-19, культурно-приемлемыми способами и на языках, используемых участниками.</w:t>
      </w:r>
    </w:p>
    <w:p w:rsidR="004A4F85" w:rsidRDefault="004A4F85" w:rsidP="00B2541E">
      <w:pPr>
        <w:ind w:firstLine="708"/>
        <w:rPr>
          <w:rFonts w:eastAsia="Times New Roman"/>
          <w:lang w:eastAsia="ru-RU"/>
        </w:rPr>
      </w:pPr>
      <w:r w:rsidRPr="004A4F85">
        <w:rPr>
          <w:rFonts w:eastAsia="Times New Roman"/>
          <w:lang w:eastAsia="ru-RU"/>
        </w:rPr>
        <w:t>o Установление четкой линии управления и контроля, а также обеспечение эффективного анализа ситуации и принятия решений.</w:t>
      </w:r>
    </w:p>
    <w:p w:rsidR="004A4F85" w:rsidRPr="004A4F85" w:rsidRDefault="004A4F85" w:rsidP="00B2541E">
      <w:pPr>
        <w:ind w:firstLine="708"/>
        <w:rPr>
          <w:rFonts w:eastAsia="Times New Roman"/>
          <w:lang w:eastAsia="ru-RU"/>
        </w:rPr>
      </w:pPr>
      <w:r w:rsidRPr="004A4F85">
        <w:rPr>
          <w:rFonts w:eastAsia="Times New Roman"/>
          <w:lang w:eastAsia="ru-RU"/>
        </w:rPr>
        <w:t>o Разработка стратегии информирования о рисках и плана взаимодействия с сообществом для мероприятия, направленного на информирование общественности о ситуации в области здравоохранения, ключевых событиях, а также любых советах и рекомендуемых действиях, которые они должны предпринять (например, мониторинг в социальных сетях).</w:t>
      </w:r>
    </w:p>
    <w:p w:rsidR="00AC48C4" w:rsidRDefault="00AC48C4" w:rsidP="004A4F85">
      <w:pPr>
        <w:rPr>
          <w:rStyle w:val="tlid-translation"/>
        </w:rPr>
      </w:pPr>
      <w:r>
        <w:rPr>
          <w:rStyle w:val="tlid-translation"/>
        </w:rPr>
        <w:t>• Оценка возможностей и ресурсов</w:t>
      </w:r>
    </w:p>
    <w:p w:rsidR="004A4F85" w:rsidRDefault="00AC48C4" w:rsidP="004A4F85">
      <w:pPr>
        <w:rPr>
          <w:rStyle w:val="tlid-translation"/>
        </w:rPr>
      </w:pPr>
      <w:r>
        <w:rPr>
          <w:rStyle w:val="tlid-translation"/>
        </w:rPr>
        <w:lastRenderedPageBreak/>
        <w:t>o Обеспечение людскими ресурсами, приобретение средств индивидуальной защиты и других медицинских расходных материалов, наличие помещений для изоляции, графики уборки и т. д. в тесной координации с национальными и местными органами здравоохранения и другими соответствующими органами.</w:t>
      </w:r>
    </w:p>
    <w:p w:rsidR="00AC48C4" w:rsidRPr="00AC48C4" w:rsidRDefault="00AC48C4" w:rsidP="004A4F85">
      <w:pPr>
        <w:rPr>
          <w:rStyle w:val="tlid-translation"/>
          <w:i/>
        </w:rPr>
      </w:pPr>
      <w:r w:rsidRPr="00AC48C4">
        <w:rPr>
          <w:rStyle w:val="tlid-translation"/>
          <w:i/>
        </w:rPr>
        <w:t>Операционная фаза</w:t>
      </w:r>
    </w:p>
    <w:p w:rsidR="00AC48C4" w:rsidRDefault="00AC48C4" w:rsidP="004A4F85">
      <w:pPr>
        <w:rPr>
          <w:rStyle w:val="tlid-translation"/>
        </w:rPr>
      </w:pPr>
      <w:r>
        <w:rPr>
          <w:rStyle w:val="tlid-translation"/>
        </w:rPr>
        <w:t>Операционная фаза – это период, в течение которого происходит оказание услуг по организации мероприятий. Меры профилактики и контроля, применимые на этом этапе, включают:</w:t>
      </w:r>
    </w:p>
    <w:p w:rsidR="00AC48C4" w:rsidRDefault="00AC48C4" w:rsidP="004A4F85">
      <w:pPr>
        <w:rPr>
          <w:rStyle w:val="tlid-translation"/>
        </w:rPr>
      </w:pPr>
      <w:r>
        <w:rPr>
          <w:rStyle w:val="tlid-translation"/>
        </w:rPr>
        <w:t>• Модификации мероприятия (связанные с местом проведения)</w:t>
      </w:r>
    </w:p>
    <w:p w:rsidR="00AC48C4" w:rsidRDefault="00AC48C4" w:rsidP="004A4F85">
      <w:pPr>
        <w:rPr>
          <w:rStyle w:val="tlid-translation"/>
        </w:rPr>
      </w:pPr>
      <w:r>
        <w:rPr>
          <w:rStyle w:val="tlid-translation"/>
        </w:rPr>
        <w:t>o Проведение мероприятия, хотя бы частично, онлайн / удаленно / виртуально</w:t>
      </w:r>
    </w:p>
    <w:p w:rsidR="00AC48C4" w:rsidRDefault="00AC48C4" w:rsidP="004A4F85">
      <w:pPr>
        <w:rPr>
          <w:rStyle w:val="tlid-translation"/>
        </w:rPr>
      </w:pPr>
      <w:r>
        <w:rPr>
          <w:rStyle w:val="tlid-translation"/>
        </w:rPr>
        <w:t>o Проведение мероприятия на улице, а не в помещении</w:t>
      </w:r>
    </w:p>
    <w:p w:rsidR="00AC48C4" w:rsidRDefault="00AC48C4" w:rsidP="004A4F85">
      <w:pPr>
        <w:rPr>
          <w:rStyle w:val="tlid-translation"/>
        </w:rPr>
      </w:pPr>
      <w:r>
        <w:rPr>
          <w:rStyle w:val="tlid-translation"/>
        </w:rPr>
        <w:t>o Корректировка официальной вместимости места</w:t>
      </w:r>
      <w:r w:rsidR="00B24E68">
        <w:rPr>
          <w:rStyle w:val="tlid-translation"/>
        </w:rPr>
        <w:t xml:space="preserve"> проведения</w:t>
      </w:r>
    </w:p>
    <w:p w:rsidR="00AC48C4" w:rsidRDefault="00AC48C4" w:rsidP="004A4F85">
      <w:pPr>
        <w:rPr>
          <w:rStyle w:val="tlid-translation"/>
        </w:rPr>
      </w:pPr>
      <w:r>
        <w:rPr>
          <w:rStyle w:val="tlid-translation"/>
        </w:rPr>
        <w:t>o Обеспечение наличия сре</w:t>
      </w:r>
      <w:proofErr w:type="gramStart"/>
      <w:r>
        <w:rPr>
          <w:rStyle w:val="tlid-translation"/>
        </w:rPr>
        <w:t>дств дл</w:t>
      </w:r>
      <w:proofErr w:type="gramEnd"/>
      <w:r>
        <w:rPr>
          <w:rStyle w:val="tlid-translation"/>
        </w:rPr>
        <w:t>я мытья рук с дозаторами для мыла и воды и / или средств для дезинфекции рук.</w:t>
      </w:r>
    </w:p>
    <w:p w:rsidR="00AC48C4" w:rsidRDefault="00AC48C4" w:rsidP="004A4F85">
      <w:pPr>
        <w:rPr>
          <w:rStyle w:val="tlid-translation"/>
        </w:rPr>
      </w:pPr>
      <w:r>
        <w:rPr>
          <w:rStyle w:val="tlid-translation"/>
        </w:rPr>
        <w:t>o Обеспечение регулярной и тщательной очистки и дезинфекции помещения специально назначенным персоналом.</w:t>
      </w:r>
    </w:p>
    <w:p w:rsidR="00AC48C4" w:rsidRDefault="00AC48C4" w:rsidP="004A4F85">
      <w:pPr>
        <w:rPr>
          <w:rStyle w:val="tlid-translation"/>
        </w:rPr>
      </w:pPr>
      <w:r>
        <w:rPr>
          <w:rStyle w:val="tlid-translation"/>
        </w:rPr>
        <w:t>o Регулирование потока и плотности людей, въезжающих, посещающих и покидающих мероприятие (например, увеличение частоты перевозки, скользящий график прибытий, регистрация посетителей, нумерация записей, назначение мест для сидения, маркировка пола)</w:t>
      </w:r>
    </w:p>
    <w:p w:rsidR="00AC48C4" w:rsidRDefault="00AC48C4" w:rsidP="004A4F85">
      <w:pPr>
        <w:rPr>
          <w:rStyle w:val="tlid-translation"/>
        </w:rPr>
      </w:pPr>
      <w:r>
        <w:rPr>
          <w:rStyle w:val="tlid-translation"/>
        </w:rPr>
        <w:t>• Модификации мероприятия (связанные с участниками)</w:t>
      </w:r>
    </w:p>
    <w:p w:rsidR="00AC48C4" w:rsidRDefault="00AC48C4" w:rsidP="004A4F85">
      <w:pPr>
        <w:rPr>
          <w:rStyle w:val="tlid-translation"/>
        </w:rPr>
      </w:pPr>
      <w:r>
        <w:rPr>
          <w:rStyle w:val="tlid-translation"/>
        </w:rPr>
        <w:t xml:space="preserve">o Консультирование людей по соблюдению физического </w:t>
      </w:r>
      <w:proofErr w:type="spellStart"/>
      <w:r>
        <w:rPr>
          <w:rStyle w:val="tlid-translation"/>
        </w:rPr>
        <w:t>дистанцирования</w:t>
      </w:r>
      <w:proofErr w:type="spellEnd"/>
      <w:r>
        <w:rPr>
          <w:rStyle w:val="tlid-translation"/>
        </w:rPr>
        <w:t>, дыхательного / кашлевого этикета и гигиены рук.</w:t>
      </w:r>
    </w:p>
    <w:p w:rsidR="00AC48C4" w:rsidRDefault="00AC48C4" w:rsidP="004A4F85">
      <w:pPr>
        <w:rPr>
          <w:rStyle w:val="tlid-translation"/>
        </w:rPr>
      </w:pPr>
      <w:r>
        <w:rPr>
          <w:rStyle w:val="tlid-translation"/>
        </w:rPr>
        <w:t xml:space="preserve">o Консультирование людей с более высоким риском передачи COVID-19 о том, что они не должны присутствовать на мероприятии (например, с симптомами COVID-19, контактами с </w:t>
      </w:r>
      <w:r w:rsidR="00B24E68">
        <w:rPr>
          <w:rStyle w:val="tlid-translation"/>
        </w:rPr>
        <w:t>больными</w:t>
      </w:r>
      <w:r>
        <w:rPr>
          <w:rStyle w:val="tlid-translation"/>
        </w:rPr>
        <w:t xml:space="preserve"> COVID-19 во время их периода карантина или из стран / районов с </w:t>
      </w:r>
      <w:r w:rsidR="00B24E68">
        <w:rPr>
          <w:rStyle w:val="tlid-translation"/>
        </w:rPr>
        <w:t>трансмиссией</w:t>
      </w:r>
      <w:r>
        <w:rPr>
          <w:rStyle w:val="tlid-translation"/>
        </w:rPr>
        <w:t xml:space="preserve"> COVID-19 в сообществах)</w:t>
      </w:r>
    </w:p>
    <w:p w:rsidR="00AC48C4" w:rsidRDefault="00AC48C4" w:rsidP="004A4F85">
      <w:pPr>
        <w:rPr>
          <w:rStyle w:val="tlid-translation"/>
        </w:rPr>
      </w:pPr>
      <w:r>
        <w:rPr>
          <w:rStyle w:val="tlid-translation"/>
        </w:rPr>
        <w:t>o Консультирование людей с более высоким риском развития тяжелого заболевания COVID-19 (например, в возрасте ≥65 лет или с уже существующими заболеваниями), а также лиц, контактирующих с пациентами с более высоким риском (например, проживающие в том же домохозяйстве, сотрудники учреждения длительного ухода</w:t>
      </w:r>
      <w:proofErr w:type="gramStart"/>
      <w:r>
        <w:rPr>
          <w:rStyle w:val="tlid-translation"/>
        </w:rPr>
        <w:t>.</w:t>
      </w:r>
      <w:proofErr w:type="gramEnd"/>
      <w:r>
        <w:rPr>
          <w:rStyle w:val="tlid-translation"/>
        </w:rPr>
        <w:t xml:space="preserve"> </w:t>
      </w:r>
      <w:proofErr w:type="gramStart"/>
      <w:r>
        <w:rPr>
          <w:rStyle w:val="tlid-translation"/>
        </w:rPr>
        <w:t>и</w:t>
      </w:r>
      <w:proofErr w:type="gramEnd"/>
      <w:r>
        <w:rPr>
          <w:rStyle w:val="tlid-translation"/>
        </w:rPr>
        <w:t xml:space="preserve"> т.д.), о том, что они не должны присутствовать на мероприятии, или принимать специальные меры для них</w:t>
      </w:r>
    </w:p>
    <w:p w:rsidR="00AC48C4" w:rsidRDefault="00AC48C4" w:rsidP="004A4F85">
      <w:pPr>
        <w:rPr>
          <w:rStyle w:val="tlid-translation"/>
        </w:rPr>
      </w:pPr>
      <w:r>
        <w:rPr>
          <w:rStyle w:val="tlid-translation"/>
        </w:rPr>
        <w:t>• Модификации мероприятия (продолжительность)</w:t>
      </w:r>
    </w:p>
    <w:p w:rsidR="00AC48C4" w:rsidRDefault="00AC48C4" w:rsidP="004A4F85">
      <w:pPr>
        <w:rPr>
          <w:rStyle w:val="tlid-translation"/>
        </w:rPr>
      </w:pPr>
      <w:r>
        <w:rPr>
          <w:rStyle w:val="tlid-translation"/>
        </w:rPr>
        <w:t>o Сокращение продолжительности мероприятия до минимума, чтобы ограничить контакты между участниками</w:t>
      </w:r>
    </w:p>
    <w:p w:rsidR="00AC48C4" w:rsidRDefault="00AC48C4" w:rsidP="004A4F85">
      <w:pPr>
        <w:rPr>
          <w:rStyle w:val="tlid-translation"/>
        </w:rPr>
      </w:pPr>
      <w:r>
        <w:rPr>
          <w:rStyle w:val="tlid-translation"/>
        </w:rPr>
        <w:t>• информирование о рисках</w:t>
      </w:r>
    </w:p>
    <w:p w:rsidR="00AC48C4" w:rsidRDefault="00AC48C4" w:rsidP="004A4F85">
      <w:pPr>
        <w:rPr>
          <w:rStyle w:val="tlid-translation"/>
        </w:rPr>
      </w:pPr>
      <w:r>
        <w:rPr>
          <w:rStyle w:val="tlid-translation"/>
        </w:rPr>
        <w:t>o Обеспечение координации и последовательности в разработке и доставке культурно приемлемых и специфичных в аспекте языка сообщений для участников и общественности</w:t>
      </w:r>
    </w:p>
    <w:p w:rsidR="00AC48C4" w:rsidRDefault="00AC48C4" w:rsidP="004A4F85">
      <w:pPr>
        <w:rPr>
          <w:rStyle w:val="tlid-translation"/>
        </w:rPr>
      </w:pPr>
      <w:r>
        <w:rPr>
          <w:rStyle w:val="tlid-translation"/>
        </w:rPr>
        <w:t>o Распространение ключевых сообщений в соответствии с национальной политикой здравоохранения, в том числе:</w:t>
      </w:r>
    </w:p>
    <w:p w:rsidR="00AC48C4" w:rsidRDefault="00AC48C4" w:rsidP="004A4F85">
      <w:pPr>
        <w:rPr>
          <w:rStyle w:val="tlid-translation"/>
        </w:rPr>
      </w:pPr>
      <w:r>
        <w:rPr>
          <w:rStyle w:val="tlid-translation"/>
        </w:rPr>
        <w:sym w:font="Symbol" w:char="F0A7"/>
      </w:r>
      <w:r>
        <w:rPr>
          <w:rStyle w:val="tlid-translation"/>
        </w:rPr>
        <w:t xml:space="preserve"> Визуальные напоминания об основных профилактических мерах, особенно о физическом </w:t>
      </w:r>
      <w:proofErr w:type="spellStart"/>
      <w:r>
        <w:rPr>
          <w:rStyle w:val="tlid-translation"/>
        </w:rPr>
        <w:t>дистанцировании</w:t>
      </w:r>
      <w:proofErr w:type="spellEnd"/>
      <w:r>
        <w:rPr>
          <w:rStyle w:val="tlid-translation"/>
        </w:rPr>
        <w:t>, дыхательном / кашлевом этикете и практике гигиены рук</w:t>
      </w:r>
    </w:p>
    <w:p w:rsidR="00AC48C4" w:rsidRDefault="00AC48C4" w:rsidP="004A4F85">
      <w:pPr>
        <w:rPr>
          <w:rStyle w:val="tlid-translation"/>
        </w:rPr>
      </w:pPr>
      <w:r>
        <w:rPr>
          <w:rStyle w:val="tlid-translation"/>
        </w:rPr>
        <w:sym w:font="Symbol" w:char="F0A7"/>
      </w:r>
      <w:r>
        <w:rPr>
          <w:rStyle w:val="tlid-translation"/>
        </w:rPr>
        <w:t xml:space="preserve"> Визуальные напоминания о действиях и шагах, которым должны следовать люди, у которых развиваются симптомы COVID-19</w:t>
      </w:r>
    </w:p>
    <w:p w:rsidR="00AC48C4" w:rsidRDefault="00AC48C4" w:rsidP="004A4F85">
      <w:pPr>
        <w:rPr>
          <w:rStyle w:val="tlid-translation"/>
        </w:rPr>
      </w:pPr>
      <w:r>
        <w:rPr>
          <w:rStyle w:val="tlid-translation"/>
        </w:rPr>
        <w:sym w:font="Symbol" w:char="F0A7"/>
      </w:r>
      <w:r>
        <w:rPr>
          <w:rStyle w:val="tlid-translation"/>
        </w:rPr>
        <w:t xml:space="preserve"> Визуальные напоминания о рекомендуемом / необходимом использовании масок для лица и других средств индивидуальной защиты (</w:t>
      </w:r>
      <w:proofErr w:type="gramStart"/>
      <w:r>
        <w:rPr>
          <w:rStyle w:val="tlid-translation"/>
        </w:rPr>
        <w:t>СИЗ</w:t>
      </w:r>
      <w:proofErr w:type="gramEnd"/>
      <w:r>
        <w:rPr>
          <w:rStyle w:val="tlid-translation"/>
        </w:rPr>
        <w:t>)</w:t>
      </w:r>
    </w:p>
    <w:p w:rsidR="00AC48C4" w:rsidRDefault="00AC48C4" w:rsidP="004A4F85">
      <w:pPr>
        <w:rPr>
          <w:rStyle w:val="tlid-translation"/>
        </w:rPr>
      </w:pPr>
      <w:r>
        <w:rPr>
          <w:rStyle w:val="tlid-translation"/>
        </w:rPr>
        <w:t>• Наблюдение за участниками, направленное на выявление и лечение лиц, у которых развиваются симптомы во время мероприятия.</w:t>
      </w:r>
    </w:p>
    <w:p w:rsidR="00A30653" w:rsidRDefault="00AC48C4" w:rsidP="004A4F85">
      <w:pPr>
        <w:rPr>
          <w:rStyle w:val="tlid-translation"/>
        </w:rPr>
      </w:pPr>
      <w:r>
        <w:rPr>
          <w:rStyle w:val="tlid-translation"/>
        </w:rPr>
        <w:lastRenderedPageBreak/>
        <w:t xml:space="preserve">o Выявление и лечение связанных с </w:t>
      </w:r>
      <w:r w:rsidR="00A30653">
        <w:rPr>
          <w:rStyle w:val="tlid-translation"/>
        </w:rPr>
        <w:t>мероприятие</w:t>
      </w:r>
      <w:r w:rsidR="00B24E68">
        <w:rPr>
          <w:rStyle w:val="tlid-translation"/>
        </w:rPr>
        <w:t>м</w:t>
      </w:r>
      <w:r>
        <w:rPr>
          <w:rStyle w:val="tlid-translation"/>
        </w:rPr>
        <w:t xml:space="preserve"> случаев COVID-19 должно проводиться в соответствии с национальной политикой и правилами в рамках национальных систем здравоохранения.</w:t>
      </w:r>
    </w:p>
    <w:p w:rsidR="00A30653" w:rsidRDefault="00AC48C4" w:rsidP="004A4F85">
      <w:pPr>
        <w:rPr>
          <w:rStyle w:val="tlid-translation"/>
        </w:rPr>
      </w:pPr>
      <w:r>
        <w:rPr>
          <w:rStyle w:val="tlid-translation"/>
        </w:rPr>
        <w:t>o</w:t>
      </w:r>
      <w:proofErr w:type="gramStart"/>
      <w:r>
        <w:rPr>
          <w:rStyle w:val="tlid-translation"/>
        </w:rPr>
        <w:t xml:space="preserve"> </w:t>
      </w:r>
      <w:r w:rsidR="00A30653">
        <w:rPr>
          <w:rStyle w:val="tlid-translation"/>
        </w:rPr>
        <w:t>Д</w:t>
      </w:r>
      <w:proofErr w:type="gramEnd"/>
      <w:r w:rsidR="00A30653">
        <w:rPr>
          <w:rStyle w:val="tlid-translation"/>
        </w:rPr>
        <w:t xml:space="preserve">ля </w:t>
      </w:r>
      <w:r w:rsidR="00B24E68">
        <w:rPr>
          <w:rStyle w:val="tlid-translation"/>
        </w:rPr>
        <w:t>лиц</w:t>
      </w:r>
      <w:r>
        <w:rPr>
          <w:rStyle w:val="tlid-translation"/>
        </w:rPr>
        <w:t xml:space="preserve">, у которых развиваются симптомы, должны быть предусмотрены </w:t>
      </w:r>
      <w:r w:rsidR="00A30653">
        <w:rPr>
          <w:rStyle w:val="tlid-translation"/>
        </w:rPr>
        <w:t>помещения для</w:t>
      </w:r>
      <w:r>
        <w:rPr>
          <w:rStyle w:val="tlid-translation"/>
        </w:rPr>
        <w:t xml:space="preserve"> изоляции, первоначальной оценки и сортировки назначенным медицинским персоналом, а также </w:t>
      </w:r>
      <w:r w:rsidR="00A30653">
        <w:rPr>
          <w:rStyle w:val="tlid-translation"/>
        </w:rPr>
        <w:t xml:space="preserve">средства </w:t>
      </w:r>
      <w:r>
        <w:rPr>
          <w:rStyle w:val="tlid-translation"/>
        </w:rPr>
        <w:t>для их транспортировки в медицинское учреждение, если это необходимо.</w:t>
      </w:r>
    </w:p>
    <w:p w:rsidR="00AC48C4" w:rsidRDefault="00AC48C4" w:rsidP="004A4F85">
      <w:pPr>
        <w:rPr>
          <w:rStyle w:val="tlid-translation"/>
        </w:rPr>
      </w:pPr>
      <w:r>
        <w:rPr>
          <w:rStyle w:val="tlid-translation"/>
        </w:rPr>
        <w:t xml:space="preserve">o </w:t>
      </w:r>
      <w:r w:rsidR="00A30653">
        <w:rPr>
          <w:rStyle w:val="tlid-translation"/>
        </w:rPr>
        <w:t>Д</w:t>
      </w:r>
      <w:r>
        <w:rPr>
          <w:rStyle w:val="tlid-translation"/>
        </w:rPr>
        <w:t>оговор</w:t>
      </w:r>
      <w:r w:rsidR="00A30653">
        <w:rPr>
          <w:rStyle w:val="tlid-translation"/>
        </w:rPr>
        <w:t>енность</w:t>
      </w:r>
      <w:r>
        <w:rPr>
          <w:rStyle w:val="tlid-translation"/>
        </w:rPr>
        <w:t xml:space="preserve"> с национальными и местными органами здравоохранения относительно диагностики и лечения случаев COVID-19, выявленных в ходе мероприятия.</w:t>
      </w:r>
    </w:p>
    <w:p w:rsidR="00A30653" w:rsidRDefault="00A30653" w:rsidP="004A4F85">
      <w:pPr>
        <w:rPr>
          <w:rStyle w:val="tlid-translation"/>
        </w:rPr>
      </w:pPr>
    </w:p>
    <w:p w:rsidR="00A30653" w:rsidRPr="00A30653" w:rsidRDefault="00A30653" w:rsidP="004A4F85">
      <w:pPr>
        <w:rPr>
          <w:rStyle w:val="tlid-translation"/>
          <w:i/>
        </w:rPr>
      </w:pPr>
      <w:r w:rsidRPr="00A30653">
        <w:rPr>
          <w:rStyle w:val="tlid-translation"/>
          <w:i/>
        </w:rPr>
        <w:t>Фаза после мероприятия</w:t>
      </w:r>
    </w:p>
    <w:p w:rsidR="00A30653" w:rsidRDefault="00A30653" w:rsidP="004A4F85">
      <w:pPr>
        <w:rPr>
          <w:rStyle w:val="tlid-translation"/>
        </w:rPr>
      </w:pPr>
      <w:r>
        <w:rPr>
          <w:rStyle w:val="tlid-translation"/>
        </w:rPr>
        <w:t>Фаза после мероприятия следует за завершением массового мероприятия. Меры профилактики и контроля, применимые на этом этапе, включают:</w:t>
      </w:r>
    </w:p>
    <w:p w:rsidR="00A30653" w:rsidRDefault="00A30653" w:rsidP="004A4F85">
      <w:pPr>
        <w:rPr>
          <w:rStyle w:val="tlid-translation"/>
        </w:rPr>
      </w:pPr>
      <w:r>
        <w:rPr>
          <w:rStyle w:val="tlid-translation"/>
        </w:rPr>
        <w:t>• Связь между организаторами мероприятий и органами здравоохранения по следующим направлениям:</w:t>
      </w:r>
    </w:p>
    <w:p w:rsidR="00A30653" w:rsidRDefault="00A30653" w:rsidP="004A4F85">
      <w:pPr>
        <w:rPr>
          <w:rStyle w:val="tlid-translation"/>
        </w:rPr>
      </w:pPr>
      <w:r>
        <w:rPr>
          <w:rStyle w:val="tlid-translation"/>
        </w:rPr>
        <w:t>o</w:t>
      </w:r>
      <w:proofErr w:type="gramStart"/>
      <w:r>
        <w:rPr>
          <w:rStyle w:val="tlid-translation"/>
        </w:rPr>
        <w:t xml:space="preserve"> Е</w:t>
      </w:r>
      <w:proofErr w:type="gramEnd"/>
      <w:r>
        <w:rPr>
          <w:rStyle w:val="tlid-translation"/>
        </w:rPr>
        <w:t>сли у участников или персонала появятся симптомы во время мероприятия, организаторы мероприятия должны поддерживать связь с национальными и местными органами здравоохранения, а также с родным городом или страной участника и содействовать обмену информацией.</w:t>
      </w:r>
    </w:p>
    <w:p w:rsidR="00A30653" w:rsidRDefault="00A30653" w:rsidP="004A4F85">
      <w:pPr>
        <w:rPr>
          <w:rStyle w:val="tlid-translation"/>
        </w:rPr>
      </w:pPr>
      <w:r>
        <w:rPr>
          <w:rStyle w:val="tlid-translation"/>
        </w:rPr>
        <w:t>o Лицам, у которых появляются симптомы заболевания по возвращении в свой родной город или страну, следует рекомендовать обратиться в органы здравоохранения в связи с возможным контактом с инфекцией.</w:t>
      </w:r>
    </w:p>
    <w:p w:rsidR="00A30653" w:rsidRDefault="00A30653" w:rsidP="004A4F85">
      <w:pPr>
        <w:rPr>
          <w:rStyle w:val="tlid-translation"/>
        </w:rPr>
      </w:pPr>
      <w:r>
        <w:rPr>
          <w:rStyle w:val="tlid-translation"/>
        </w:rPr>
        <w:t>o Связь между организаторами мероприятий и органами здравоохранения необходима для обеспечения наличия систем для выявления случаев, возникающих у местного населения в результате мероприятия.</w:t>
      </w:r>
    </w:p>
    <w:p w:rsidR="000B3C8F" w:rsidRDefault="000B3C8F" w:rsidP="004A4F85">
      <w:pPr>
        <w:rPr>
          <w:rStyle w:val="tlid-translation"/>
        </w:rPr>
      </w:pPr>
    </w:p>
    <w:p w:rsidR="000B3C8F" w:rsidRDefault="000B3C8F" w:rsidP="000B3C8F">
      <w:pPr>
        <w:pStyle w:val="a3"/>
        <w:numPr>
          <w:ilvl w:val="0"/>
          <w:numId w:val="1"/>
        </w:numPr>
        <w:rPr>
          <w:rStyle w:val="tlid-translation"/>
        </w:rPr>
      </w:pPr>
      <w:r w:rsidRPr="000B3C8F">
        <w:rPr>
          <w:rStyle w:val="tlid-translation"/>
          <w:b/>
        </w:rPr>
        <w:t>Определение общего риска массового мероприятия</w:t>
      </w:r>
    </w:p>
    <w:p w:rsidR="000B3C8F" w:rsidRDefault="000B3C8F" w:rsidP="000B3C8F">
      <w:pPr>
        <w:rPr>
          <w:rStyle w:val="tlid-translation"/>
        </w:rPr>
      </w:pPr>
      <w:r>
        <w:rPr>
          <w:rStyle w:val="tlid-translation"/>
        </w:rPr>
        <w:t>Общий риск, связанный с мероприятием, является результатом процесса оценки, который учитывает как факторы риска, связанные с мероприятием, так и возможности, которыми располагают органы здравоохранения и другие соответствующие органы власти и организаторы мероприятия, для смягчения этих рисков посредством принятия ряда профилактических и контрольных</w:t>
      </w:r>
      <w:r w:rsidRPr="000B3C8F">
        <w:rPr>
          <w:rStyle w:val="tlid-translation"/>
        </w:rPr>
        <w:t xml:space="preserve"> </w:t>
      </w:r>
      <w:r>
        <w:rPr>
          <w:rStyle w:val="tlid-translation"/>
        </w:rPr>
        <w:t>мер.</w:t>
      </w:r>
    </w:p>
    <w:p w:rsidR="000B3C8F" w:rsidRDefault="000B3C8F" w:rsidP="000B3C8F">
      <w:pPr>
        <w:rPr>
          <w:rStyle w:val="tlid-translation"/>
        </w:rPr>
      </w:pPr>
      <w:r>
        <w:rPr>
          <w:rStyle w:val="tlid-translation"/>
        </w:rPr>
        <w:t>ВОЗ разработала инструменты, которые присваивают числовую оценку каждому фактору риска и контрольной мере (3</w:t>
      </w:r>
      <w:r w:rsidR="00B24E68">
        <w:rPr>
          <w:rStyle w:val="tlid-translation"/>
        </w:rPr>
        <w:t>–</w:t>
      </w:r>
      <w:r>
        <w:rPr>
          <w:rStyle w:val="tlid-translation"/>
        </w:rPr>
        <w:t>5), что позволяет рассчитать итоговую общую оценку риска, которая соответствует определенной категории риска, и рекомендации для данного мероприятия. Рекомендуется пересматривать оценку риска через регулярные промежутки времени, поскольку относительная важность факторов риска, связанных с мероприятием, и, следовательно, актуальность применяемых мер по предотвращению и контролю, являются динамичными и могут изменяться со временем.</w:t>
      </w:r>
    </w:p>
    <w:p w:rsidR="000B3C8F" w:rsidRDefault="000B3C8F" w:rsidP="000B3C8F">
      <w:pPr>
        <w:rPr>
          <w:rStyle w:val="tlid-translation"/>
        </w:rPr>
      </w:pPr>
      <w:r>
        <w:rPr>
          <w:rStyle w:val="tlid-translation"/>
        </w:rPr>
        <w:t>Как правило, мероприятия, связанные с низким или очень низким риском передачи COVID-19 и низкой нагрузкой на систему здравоохранения, можно считать достаточно безопасными для проведения. События с умеренным, высоким или очень высоким уровнем риска могут быть недостаточно безопасными для проведения и потребуют более тщательного применения мер профилактики и контроля. Если риск распространения COVID-19 остается значительным после применения всех мер контроля, следует рассмотреть возможность отсрочки или отмены запланированного мероприятия.</w:t>
      </w:r>
    </w:p>
    <w:p w:rsidR="000B3C8F" w:rsidRDefault="000B3C8F" w:rsidP="000B3C8F">
      <w:pPr>
        <w:rPr>
          <w:rStyle w:val="tlid-translation"/>
        </w:rPr>
      </w:pPr>
      <w:r>
        <w:rPr>
          <w:rStyle w:val="tlid-translation"/>
        </w:rPr>
        <w:t xml:space="preserve">ВОЗ не </w:t>
      </w:r>
      <w:proofErr w:type="gramStart"/>
      <w:r>
        <w:rPr>
          <w:rStyle w:val="tlid-translation"/>
        </w:rPr>
        <w:t>уполномочена</w:t>
      </w:r>
      <w:proofErr w:type="gramEnd"/>
      <w:r>
        <w:rPr>
          <w:rStyle w:val="tlid-translation"/>
        </w:rPr>
        <w:t xml:space="preserve"> навязывать какие-либо ограничения, изменения, отсрочку или отмену массового мероприятия или давать разрешение на его организацию. Скорее, она консультирует органы власти и организаторов мероприятий по наилучшей практике на основе имеющихся фактических данных.</w:t>
      </w:r>
    </w:p>
    <w:p w:rsidR="00DF0707" w:rsidRDefault="00DF0707" w:rsidP="000B3C8F">
      <w:pPr>
        <w:rPr>
          <w:rStyle w:val="tlid-translation"/>
        </w:rPr>
      </w:pPr>
    </w:p>
    <w:p w:rsidR="00DF0707" w:rsidRPr="00DF0707" w:rsidRDefault="00DF0707" w:rsidP="00DF0707">
      <w:pPr>
        <w:pStyle w:val="a3"/>
        <w:numPr>
          <w:ilvl w:val="0"/>
          <w:numId w:val="1"/>
        </w:numPr>
        <w:rPr>
          <w:rStyle w:val="tlid-translation"/>
          <w:b/>
        </w:rPr>
      </w:pPr>
      <w:r w:rsidRPr="00DF0707">
        <w:rPr>
          <w:rStyle w:val="tlid-translation"/>
          <w:b/>
        </w:rPr>
        <w:t>Наследие и извлеченные уроки</w:t>
      </w:r>
    </w:p>
    <w:p w:rsidR="00DF0707" w:rsidRDefault="00DF0707" w:rsidP="00DF0707">
      <w:pPr>
        <w:rPr>
          <w:rStyle w:val="tlid-translation"/>
        </w:rPr>
      </w:pPr>
      <w:r>
        <w:rPr>
          <w:rStyle w:val="tlid-translation"/>
        </w:rPr>
        <w:lastRenderedPageBreak/>
        <w:t xml:space="preserve">Наследие – это улучшенные активы или потенциал, созданные в результате проведения массовых </w:t>
      </w:r>
      <w:r w:rsidR="00B24E68">
        <w:rPr>
          <w:rStyle w:val="tlid-translation"/>
        </w:rPr>
        <w:t>мероприятий</w:t>
      </w:r>
      <w:r>
        <w:rPr>
          <w:rStyle w:val="tlid-translation"/>
        </w:rPr>
        <w:t>, и могут включать в себя улучшения в системах здравоохранения принимающей страны, улучшения в поведении в отношении здоровья и способност</w:t>
      </w:r>
      <w:r w:rsidR="00B24E68">
        <w:rPr>
          <w:rStyle w:val="tlid-translation"/>
        </w:rPr>
        <w:t>и</w:t>
      </w:r>
      <w:r>
        <w:rPr>
          <w:rStyle w:val="tlid-translation"/>
        </w:rPr>
        <w:t xml:space="preserve"> проводить массовые </w:t>
      </w:r>
      <w:r w:rsidR="00B24E68">
        <w:rPr>
          <w:rStyle w:val="tlid-translation"/>
        </w:rPr>
        <w:t>мероприятия в будущем</w:t>
      </w:r>
      <w:r>
        <w:rPr>
          <w:rStyle w:val="tlid-translation"/>
        </w:rPr>
        <w:t>. Как всегда, анализ извлеченных уроков и оценка наследия событий имеет первостепенное значение для проведения официальной оценки политики и совершенствования наилучшей практики. Власти и организаторы должны рассматривать такие мероприятия как возможность улучшить свои методы работы и передавать это обучение будущим организаторам мероприятий и принимающей стране.</w:t>
      </w:r>
    </w:p>
    <w:p w:rsidR="00DF0707" w:rsidRDefault="00DF0707" w:rsidP="00DF0707">
      <w:pPr>
        <w:rPr>
          <w:rStyle w:val="tlid-translation"/>
        </w:rPr>
      </w:pPr>
    </w:p>
    <w:p w:rsidR="00DF0707" w:rsidRPr="00B24E68" w:rsidRDefault="00DF0707" w:rsidP="00DF0707">
      <w:pPr>
        <w:rPr>
          <w:rStyle w:val="tlid-translation"/>
          <w:b/>
        </w:rPr>
      </w:pPr>
      <w:r w:rsidRPr="00B24E68">
        <w:rPr>
          <w:rStyle w:val="tlid-translation"/>
          <w:b/>
        </w:rPr>
        <w:t>Выражения признательности</w:t>
      </w:r>
    </w:p>
    <w:p w:rsidR="00852854" w:rsidRDefault="00DF0707" w:rsidP="00DF0707">
      <w:pPr>
        <w:rPr>
          <w:rStyle w:val="tlid-translation"/>
        </w:rPr>
      </w:pPr>
      <w:r>
        <w:rPr>
          <w:rStyle w:val="tlid-translation"/>
        </w:rPr>
        <w:t xml:space="preserve">Этот документ был разработан в консультации с ведущими руководителями ВОЗ по </w:t>
      </w:r>
      <w:r w:rsidRPr="00DF0707">
        <w:rPr>
          <w:rStyle w:val="tlid-translation"/>
        </w:rPr>
        <w:t xml:space="preserve">COVID </w:t>
      </w:r>
      <w:r>
        <w:rPr>
          <w:rStyle w:val="tlid-translation"/>
        </w:rPr>
        <w:t xml:space="preserve">-19, IMST, региональными координаторами ВОЗ по массовым мероприятиям и Группой экспертов ВОЗ по массовым мероприятиям в аспекте </w:t>
      </w:r>
      <w:r w:rsidRPr="00DF0707">
        <w:rPr>
          <w:rStyle w:val="tlid-translation"/>
        </w:rPr>
        <w:t>COVID</w:t>
      </w:r>
      <w:r>
        <w:rPr>
          <w:rStyle w:val="tlid-translation"/>
        </w:rPr>
        <w:t>-19.</w:t>
      </w:r>
    </w:p>
    <w:p w:rsidR="00DF0707" w:rsidRDefault="00DF0707" w:rsidP="00DF0707">
      <w:pPr>
        <w:rPr>
          <w:rStyle w:val="tlid-translation"/>
        </w:rPr>
      </w:pPr>
      <w:r>
        <w:rPr>
          <w:rStyle w:val="tlid-translation"/>
        </w:rPr>
        <w:t>ВОЗ продолжает внимательно следить за ситуацией на предмет любых изменений, которые могут повлиять на это временное руководство. В случае изменения каких-либо факторов ВОЗ выпустит дополнительную обновленную информацию. В противном случае срок действия этого временного руководства истекает через 2 года после даты публикации.</w:t>
      </w:r>
    </w:p>
    <w:p w:rsidR="00852854" w:rsidRDefault="00852854" w:rsidP="00DF0707">
      <w:pPr>
        <w:rPr>
          <w:rStyle w:val="tlid-translation"/>
        </w:rPr>
      </w:pPr>
    </w:p>
    <w:p w:rsidR="00852854" w:rsidRPr="00852854" w:rsidRDefault="00852854" w:rsidP="00DF0707">
      <w:pPr>
        <w:rPr>
          <w:rStyle w:val="tlid-translation"/>
          <w:b/>
        </w:rPr>
      </w:pPr>
      <w:r w:rsidRPr="00852854">
        <w:rPr>
          <w:rStyle w:val="tlid-translation"/>
          <w:b/>
        </w:rPr>
        <w:t>Дополнительные технические руководства и инструменты ВОЗ по COVID-19 по массовым мероприятиям</w:t>
      </w:r>
    </w:p>
    <w:p w:rsidR="00852854" w:rsidRDefault="00852854" w:rsidP="00DF0707">
      <w:pPr>
        <w:rPr>
          <w:rStyle w:val="tlid-translation"/>
        </w:rPr>
      </w:pPr>
      <w:r>
        <w:rPr>
          <w:rStyle w:val="tlid-translation"/>
        </w:rPr>
        <w:t>• Общая оценка рисков и контрольный список для смягчения последствий (доступно на веб-сайте ВОЗ)</w:t>
      </w:r>
    </w:p>
    <w:p w:rsidR="00852854" w:rsidRDefault="00852854" w:rsidP="00DF0707">
      <w:pPr>
        <w:rPr>
          <w:rStyle w:val="tlid-translation"/>
        </w:rPr>
      </w:pPr>
      <w:r>
        <w:rPr>
          <w:rStyle w:val="tlid-translation"/>
        </w:rPr>
        <w:t>• Q &amp; A: массовые мероприятия и COVID-19 (доступно на веб-сайте ВОЗ)</w:t>
      </w:r>
    </w:p>
    <w:p w:rsidR="00852854" w:rsidRDefault="00852854" w:rsidP="00DF0707">
      <w:pPr>
        <w:rPr>
          <w:rStyle w:val="tlid-translation"/>
        </w:rPr>
      </w:pPr>
      <w:r>
        <w:rPr>
          <w:rStyle w:val="tlid-translation"/>
        </w:rPr>
        <w:t>• Контрольный список оценки и снижения риска спортивных мероприятий (доступен на веб-сайте ВОЗ)</w:t>
      </w:r>
    </w:p>
    <w:p w:rsidR="00852854" w:rsidRDefault="00852854" w:rsidP="00DF0707">
      <w:pPr>
        <w:rPr>
          <w:rStyle w:val="tlid-translation"/>
        </w:rPr>
      </w:pPr>
      <w:r>
        <w:rPr>
          <w:rStyle w:val="tlid-translation"/>
        </w:rPr>
        <w:t>• Религиозные мероприятия: дополнительный список оценки риска и смягчения последствий (доступен на веб-сайте ВОЗ)</w:t>
      </w:r>
    </w:p>
    <w:p w:rsidR="00852854" w:rsidRDefault="00852854" w:rsidP="00DF0707">
      <w:pPr>
        <w:rPr>
          <w:rStyle w:val="tlid-translation"/>
        </w:rPr>
      </w:pPr>
      <w:r>
        <w:rPr>
          <w:rStyle w:val="tlid-translation"/>
        </w:rPr>
        <w:t>• Практические рекомендации для религиозных лидеров и религиозных общин (доступно на веб-сайте ВОЗ)</w:t>
      </w:r>
    </w:p>
    <w:p w:rsidR="00852854" w:rsidRDefault="00852854" w:rsidP="00DF0707">
      <w:pPr>
        <w:rPr>
          <w:rStyle w:val="tlid-translation"/>
        </w:rPr>
      </w:pPr>
      <w:r>
        <w:rPr>
          <w:rStyle w:val="tlid-translation"/>
        </w:rPr>
        <w:t>• Безопасная практика Рамадана в контексте COVID-19 (доступно на веб-сайте ВОЗ)</w:t>
      </w:r>
    </w:p>
    <w:p w:rsidR="00852854" w:rsidRDefault="00852854" w:rsidP="00DF0707">
      <w:pPr>
        <w:rPr>
          <w:rStyle w:val="tlid-translation"/>
        </w:rPr>
      </w:pPr>
      <w:r>
        <w:rPr>
          <w:rStyle w:val="tlid-translation"/>
        </w:rPr>
        <w:t>• Рассмотрение вопроса о массовых мероприятиях в контексте COVID-19 (доступно на веб-сайте ВОЗ).</w:t>
      </w:r>
    </w:p>
    <w:p w:rsidR="005F5A32" w:rsidRDefault="005F5A32" w:rsidP="00DF0707">
      <w:pPr>
        <w:rPr>
          <w:rStyle w:val="tlid-translation"/>
        </w:rPr>
      </w:pPr>
    </w:p>
    <w:p w:rsidR="005F5A32" w:rsidRPr="005F5A32" w:rsidRDefault="005F5A32" w:rsidP="00DF0707">
      <w:pPr>
        <w:rPr>
          <w:lang w:val="en-US"/>
        </w:rPr>
      </w:pPr>
      <w:bookmarkStart w:id="0" w:name="_GoBack"/>
      <w:bookmarkEnd w:id="0"/>
    </w:p>
    <w:sectPr w:rsidR="005F5A32" w:rsidRPr="005F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E669E"/>
    <w:multiLevelType w:val="hybridMultilevel"/>
    <w:tmpl w:val="4A0E4ECA"/>
    <w:lvl w:ilvl="0" w:tplc="AABC9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85"/>
    <w:rsid w:val="000B3C8F"/>
    <w:rsid w:val="001372D3"/>
    <w:rsid w:val="001C2A8F"/>
    <w:rsid w:val="004A4F85"/>
    <w:rsid w:val="004B55BB"/>
    <w:rsid w:val="005F5A32"/>
    <w:rsid w:val="0071325B"/>
    <w:rsid w:val="00852854"/>
    <w:rsid w:val="008F0D41"/>
    <w:rsid w:val="009706BB"/>
    <w:rsid w:val="00991685"/>
    <w:rsid w:val="00A30653"/>
    <w:rsid w:val="00AC48C4"/>
    <w:rsid w:val="00B24E68"/>
    <w:rsid w:val="00B2541E"/>
    <w:rsid w:val="00C0562C"/>
    <w:rsid w:val="00D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991685"/>
  </w:style>
  <w:style w:type="paragraph" w:styleId="a3">
    <w:name w:val="List Paragraph"/>
    <w:basedOn w:val="a"/>
    <w:uiPriority w:val="34"/>
    <w:qFormat/>
    <w:rsid w:val="001372D3"/>
    <w:pPr>
      <w:ind w:left="720"/>
      <w:contextualSpacing/>
    </w:pPr>
  </w:style>
  <w:style w:type="paragraph" w:customStyle="1" w:styleId="Default">
    <w:name w:val="Default"/>
    <w:rsid w:val="005F5A32"/>
    <w:pPr>
      <w:autoSpaceDE w:val="0"/>
      <w:autoSpaceDN w:val="0"/>
      <w:adjustRightInd w:val="0"/>
      <w:ind w:firstLine="0"/>
      <w:jc w:val="left"/>
    </w:pPr>
    <w:rPr>
      <w:rFonts w:ascii="Arial Narrow" w:hAnsi="Arial Narrow" w:cs="Arial Narrow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991685"/>
  </w:style>
  <w:style w:type="paragraph" w:styleId="a3">
    <w:name w:val="List Paragraph"/>
    <w:basedOn w:val="a"/>
    <w:uiPriority w:val="34"/>
    <w:qFormat/>
    <w:rsid w:val="001372D3"/>
    <w:pPr>
      <w:ind w:left="720"/>
      <w:contextualSpacing/>
    </w:pPr>
  </w:style>
  <w:style w:type="paragraph" w:customStyle="1" w:styleId="Default">
    <w:name w:val="Default"/>
    <w:rsid w:val="005F5A32"/>
    <w:pPr>
      <w:autoSpaceDE w:val="0"/>
      <w:autoSpaceDN w:val="0"/>
      <w:adjustRightInd w:val="0"/>
      <w:ind w:firstLine="0"/>
      <w:jc w:val="left"/>
    </w:pPr>
    <w:rPr>
      <w:rFonts w:ascii="Arial Narrow" w:hAnsi="Arial Narrow" w:cs="Arial Narro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2741</Words>
  <Characters>15626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Борисовна Караваева</dc:creator>
  <cp:lastModifiedBy>АртСаундК</cp:lastModifiedBy>
  <cp:revision>8</cp:revision>
  <dcterms:created xsi:type="dcterms:W3CDTF">2020-06-07T07:32:00Z</dcterms:created>
  <dcterms:modified xsi:type="dcterms:W3CDTF">2020-06-07T13:55:00Z</dcterms:modified>
</cp:coreProperties>
</file>