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9A2" w:rsidRDefault="006D39A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D39A2" w:rsidRDefault="006D39A2">
      <w:pPr>
        <w:pStyle w:val="ConsPlusNormal"/>
        <w:jc w:val="both"/>
        <w:outlineLvl w:val="0"/>
      </w:pPr>
    </w:p>
    <w:p w:rsidR="006D39A2" w:rsidRDefault="006D39A2">
      <w:pPr>
        <w:pStyle w:val="ConsPlusTitle"/>
        <w:jc w:val="center"/>
        <w:outlineLvl w:val="0"/>
      </w:pPr>
      <w:r>
        <w:t>ГУБЕРНАТОР УЛЬЯНОВСКОЙ ОБЛАСТИ</w:t>
      </w:r>
    </w:p>
    <w:p w:rsidR="006D39A2" w:rsidRDefault="006D39A2">
      <w:pPr>
        <w:pStyle w:val="ConsPlusTitle"/>
        <w:jc w:val="center"/>
      </w:pPr>
    </w:p>
    <w:p w:rsidR="006D39A2" w:rsidRDefault="006D39A2">
      <w:pPr>
        <w:pStyle w:val="ConsPlusTitle"/>
        <w:jc w:val="center"/>
      </w:pPr>
      <w:r>
        <w:t>УКАЗ</w:t>
      </w:r>
    </w:p>
    <w:p w:rsidR="006D39A2" w:rsidRDefault="006D39A2">
      <w:pPr>
        <w:pStyle w:val="ConsPlusTitle"/>
        <w:jc w:val="center"/>
      </w:pPr>
      <w:r>
        <w:t>от 3 апреля 2020 г. N 41</w:t>
      </w:r>
    </w:p>
    <w:p w:rsidR="006D39A2" w:rsidRDefault="006D39A2">
      <w:pPr>
        <w:pStyle w:val="ConsPlusTitle"/>
        <w:jc w:val="both"/>
      </w:pPr>
    </w:p>
    <w:p w:rsidR="006D39A2" w:rsidRDefault="006D39A2">
      <w:pPr>
        <w:pStyle w:val="ConsPlusTitle"/>
        <w:jc w:val="center"/>
      </w:pPr>
      <w:r>
        <w:t>ОБ УТВЕРЖДЕНИИ ПЕРЕЧНЯ ДОЛЖНОСТНЫХ ЛИЦ ИСПОЛНИТЕЛЬНЫХ</w:t>
      </w:r>
    </w:p>
    <w:p w:rsidR="006D39A2" w:rsidRDefault="006D39A2">
      <w:pPr>
        <w:pStyle w:val="ConsPlusTitle"/>
        <w:jc w:val="center"/>
      </w:pPr>
      <w:r>
        <w:t>ОРГАНОВ ГОСУДАРСТВЕННОЙ ВЛАСТИ УЛЬЯНОВСКОЙ ОБЛАСТИ,</w:t>
      </w:r>
    </w:p>
    <w:p w:rsidR="006D39A2" w:rsidRDefault="006D39A2">
      <w:pPr>
        <w:pStyle w:val="ConsPlusTitle"/>
        <w:jc w:val="center"/>
      </w:pPr>
      <w:r>
        <w:t>УПОЛНОМОЧЕННЫХ СОСТАВЛЯТЬ ПРОТОКОЛЫ ОБ АДМИНИСТРАТИВНЫХ</w:t>
      </w:r>
    </w:p>
    <w:p w:rsidR="006D39A2" w:rsidRDefault="006D39A2">
      <w:pPr>
        <w:pStyle w:val="ConsPlusTitle"/>
        <w:jc w:val="center"/>
      </w:pPr>
      <w:r>
        <w:t>ПРАВОНАРУШЕНИЯХ, ПРЕДУСМОТРЕННЫХ СТАТЬЕЙ 20.6.1 КОДЕКСА</w:t>
      </w:r>
    </w:p>
    <w:p w:rsidR="006D39A2" w:rsidRDefault="006D39A2">
      <w:pPr>
        <w:pStyle w:val="ConsPlusTitle"/>
        <w:jc w:val="center"/>
      </w:pPr>
      <w:r>
        <w:t>РОССИЙСКОЙ ФЕДЕРАЦИИ ОБ АДМИНИСТРАТИВНЫХ ПРАВОНАРУШЕНИЯХ</w:t>
      </w:r>
    </w:p>
    <w:p w:rsidR="006D39A2" w:rsidRDefault="006D39A2">
      <w:pPr>
        <w:pStyle w:val="ConsPlusNormal"/>
        <w:jc w:val="both"/>
      </w:pPr>
    </w:p>
    <w:p w:rsidR="006D39A2" w:rsidRDefault="006D39A2">
      <w:pPr>
        <w:pStyle w:val="ConsPlusNormal"/>
        <w:ind w:firstLine="540"/>
        <w:jc w:val="both"/>
      </w:pPr>
      <w:r>
        <w:t xml:space="preserve">В связи с угрозой распространения в Ульяновской области новой коронавирусной инфекции COVID-2019, в соответствии с </w:t>
      </w:r>
      <w:hyperlink r:id="rId5" w:history="1">
        <w:r>
          <w:rPr>
            <w:color w:val="0000FF"/>
          </w:rPr>
          <w:t>пунктом 18 части 6.4 статьи 28.3</w:t>
        </w:r>
      </w:hyperlink>
      <w:r>
        <w:t xml:space="preserve"> Кодекса Российской Федерации об административных правонарушениях и </w:t>
      </w:r>
      <w:hyperlink r:id="rId6" w:history="1">
        <w:r>
          <w:rPr>
            <w:color w:val="0000FF"/>
          </w:rPr>
          <w:t>указом</w:t>
        </w:r>
      </w:hyperlink>
      <w:r>
        <w:t xml:space="preserve"> Губернатора Ульяновской области от 12.03.2020 N 19 "О введении режима повышенной готовности" постановляю:</w:t>
      </w:r>
    </w:p>
    <w:p w:rsidR="006D39A2" w:rsidRDefault="006D39A2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29" w:history="1">
        <w:r>
          <w:rPr>
            <w:color w:val="0000FF"/>
          </w:rPr>
          <w:t>перечень</w:t>
        </w:r>
      </w:hyperlink>
      <w:r>
        <w:t xml:space="preserve"> должностных лиц исполнительных органов государственной власти Ульяновской области, уполномоченных составлять протоколы об административных правонарушениях, предусмотренных </w:t>
      </w:r>
      <w:hyperlink r:id="rId7" w:history="1">
        <w:r>
          <w:rPr>
            <w:color w:val="0000FF"/>
          </w:rPr>
          <w:t>статьей 20.6.1</w:t>
        </w:r>
      </w:hyperlink>
      <w:r>
        <w:t xml:space="preserve"> Кодекса Российской Федерации об административных правонарушениях.</w:t>
      </w:r>
    </w:p>
    <w:p w:rsidR="006D39A2" w:rsidRDefault="006D39A2">
      <w:pPr>
        <w:pStyle w:val="ConsPlusNormal"/>
        <w:spacing w:before="220"/>
        <w:ind w:firstLine="540"/>
        <w:jc w:val="both"/>
      </w:pPr>
      <w:r>
        <w:t>2. Настоящий указ вступает в силу на следующий день после дня его официального опубликования.</w:t>
      </w:r>
    </w:p>
    <w:p w:rsidR="006D39A2" w:rsidRDefault="006D39A2">
      <w:pPr>
        <w:pStyle w:val="ConsPlusNormal"/>
        <w:jc w:val="both"/>
      </w:pPr>
    </w:p>
    <w:p w:rsidR="006D39A2" w:rsidRDefault="006D39A2">
      <w:pPr>
        <w:pStyle w:val="ConsPlusNormal"/>
        <w:jc w:val="right"/>
      </w:pPr>
      <w:r>
        <w:t>Губернатор</w:t>
      </w:r>
    </w:p>
    <w:p w:rsidR="006D39A2" w:rsidRDefault="006D39A2">
      <w:pPr>
        <w:pStyle w:val="ConsPlusNormal"/>
        <w:jc w:val="right"/>
      </w:pPr>
      <w:r>
        <w:t>Ульяновской области</w:t>
      </w:r>
    </w:p>
    <w:p w:rsidR="006D39A2" w:rsidRDefault="006D39A2">
      <w:pPr>
        <w:pStyle w:val="ConsPlusNormal"/>
        <w:jc w:val="right"/>
      </w:pPr>
      <w:r>
        <w:t>С.И.МОРОЗОВ</w:t>
      </w:r>
    </w:p>
    <w:p w:rsidR="006D39A2" w:rsidRDefault="006D39A2">
      <w:pPr>
        <w:pStyle w:val="ConsPlusNormal"/>
        <w:jc w:val="both"/>
      </w:pPr>
    </w:p>
    <w:p w:rsidR="006D39A2" w:rsidRDefault="006D39A2">
      <w:pPr>
        <w:pStyle w:val="ConsPlusNormal"/>
        <w:jc w:val="both"/>
      </w:pPr>
    </w:p>
    <w:p w:rsidR="006D39A2" w:rsidRDefault="006D39A2">
      <w:pPr>
        <w:pStyle w:val="ConsPlusNormal"/>
        <w:jc w:val="both"/>
      </w:pPr>
    </w:p>
    <w:p w:rsidR="006D39A2" w:rsidRDefault="006D39A2">
      <w:pPr>
        <w:pStyle w:val="ConsPlusNormal"/>
        <w:jc w:val="both"/>
      </w:pPr>
    </w:p>
    <w:p w:rsidR="006D39A2" w:rsidRDefault="006D39A2">
      <w:pPr>
        <w:pStyle w:val="ConsPlusNormal"/>
        <w:jc w:val="both"/>
      </w:pPr>
    </w:p>
    <w:p w:rsidR="006D39A2" w:rsidRDefault="006D39A2">
      <w:pPr>
        <w:pStyle w:val="ConsPlusNormal"/>
        <w:jc w:val="right"/>
        <w:outlineLvl w:val="0"/>
      </w:pPr>
      <w:r>
        <w:t>Приложение</w:t>
      </w:r>
    </w:p>
    <w:p w:rsidR="006D39A2" w:rsidRDefault="006D39A2">
      <w:pPr>
        <w:pStyle w:val="ConsPlusNormal"/>
        <w:jc w:val="right"/>
      </w:pPr>
      <w:r>
        <w:t>к указу</w:t>
      </w:r>
    </w:p>
    <w:p w:rsidR="006D39A2" w:rsidRDefault="006D39A2">
      <w:pPr>
        <w:pStyle w:val="ConsPlusNormal"/>
        <w:jc w:val="right"/>
      </w:pPr>
      <w:r>
        <w:t>Губернатора Ульяновской области</w:t>
      </w:r>
    </w:p>
    <w:p w:rsidR="006D39A2" w:rsidRDefault="006D39A2">
      <w:pPr>
        <w:pStyle w:val="ConsPlusNormal"/>
        <w:jc w:val="right"/>
      </w:pPr>
      <w:r>
        <w:t>от 3 апреля 2020 г. N 41</w:t>
      </w:r>
    </w:p>
    <w:p w:rsidR="006D39A2" w:rsidRDefault="006D39A2">
      <w:pPr>
        <w:pStyle w:val="ConsPlusNormal"/>
        <w:jc w:val="both"/>
      </w:pPr>
    </w:p>
    <w:p w:rsidR="006D39A2" w:rsidRDefault="006D39A2">
      <w:pPr>
        <w:pStyle w:val="ConsPlusTitle"/>
        <w:jc w:val="center"/>
      </w:pPr>
      <w:bookmarkStart w:id="0" w:name="P29"/>
      <w:bookmarkEnd w:id="0"/>
      <w:r>
        <w:t>ПЕРЕЧЕНЬ</w:t>
      </w:r>
    </w:p>
    <w:p w:rsidR="006D39A2" w:rsidRDefault="006D39A2">
      <w:pPr>
        <w:pStyle w:val="ConsPlusTitle"/>
        <w:jc w:val="center"/>
      </w:pPr>
      <w:r>
        <w:t>ДОЛЖНОСТНЫХ ЛИЦ ИСПОЛНИТЕЛЬНЫХ ОРГАНОВ ГОСУДАРСТВЕННОЙ</w:t>
      </w:r>
    </w:p>
    <w:p w:rsidR="006D39A2" w:rsidRDefault="006D39A2">
      <w:pPr>
        <w:pStyle w:val="ConsPlusTitle"/>
        <w:jc w:val="center"/>
      </w:pPr>
      <w:r>
        <w:t>ВЛАСТИ УЛЬЯНОВСКОЙ ОБЛАСТИ, УПОЛНОМОЧЕННЫХ СОСТАВЛЯТЬ</w:t>
      </w:r>
    </w:p>
    <w:p w:rsidR="006D39A2" w:rsidRDefault="006D39A2">
      <w:pPr>
        <w:pStyle w:val="ConsPlusTitle"/>
        <w:jc w:val="center"/>
      </w:pPr>
      <w:r>
        <w:t>ПРОТОКОЛЫ ОБ АДМИНИСТРАТИВНЫХ ПРАВОНАРУШЕНИЯХ,</w:t>
      </w:r>
    </w:p>
    <w:p w:rsidR="006D39A2" w:rsidRDefault="006D39A2">
      <w:pPr>
        <w:pStyle w:val="ConsPlusTitle"/>
        <w:jc w:val="center"/>
      </w:pPr>
      <w:r>
        <w:t>ПРЕДУСМОТРЕННЫХ СТАТЬЕЙ 20.6.1 КОДЕКСА РОССИЙСКОЙ ФЕДЕРАЦИИ</w:t>
      </w:r>
    </w:p>
    <w:p w:rsidR="006D39A2" w:rsidRDefault="006D39A2">
      <w:pPr>
        <w:pStyle w:val="ConsPlusTitle"/>
        <w:jc w:val="center"/>
      </w:pPr>
      <w:r>
        <w:t>ОБ АДМИНИСТРАТИВНЫХ ПРАВОНАРУШЕНИЯХ</w:t>
      </w:r>
    </w:p>
    <w:p w:rsidR="006D39A2" w:rsidRDefault="006D39A2">
      <w:pPr>
        <w:pStyle w:val="ConsPlusNormal"/>
        <w:jc w:val="both"/>
      </w:pPr>
    </w:p>
    <w:p w:rsidR="006D39A2" w:rsidRDefault="006D39A2">
      <w:pPr>
        <w:pStyle w:val="ConsPlusNormal"/>
        <w:ind w:firstLine="540"/>
        <w:jc w:val="both"/>
      </w:pPr>
      <w:r>
        <w:t>1. В Правительстве Ульяновской области:</w:t>
      </w:r>
    </w:p>
    <w:p w:rsidR="006D39A2" w:rsidRDefault="006D39A2">
      <w:pPr>
        <w:pStyle w:val="ConsPlusNormal"/>
        <w:spacing w:before="220"/>
        <w:ind w:firstLine="540"/>
        <w:jc w:val="both"/>
      </w:pPr>
      <w:r>
        <w:t>1.1. В управлении по охране объектов культурного наследия администрации Губернатора Ульяновской области:</w:t>
      </w:r>
    </w:p>
    <w:p w:rsidR="006D39A2" w:rsidRDefault="006D39A2">
      <w:pPr>
        <w:pStyle w:val="ConsPlusNormal"/>
        <w:spacing w:before="220"/>
        <w:ind w:firstLine="540"/>
        <w:jc w:val="both"/>
      </w:pPr>
      <w:r>
        <w:t>1) начальник управления;</w:t>
      </w:r>
    </w:p>
    <w:p w:rsidR="006D39A2" w:rsidRDefault="006D39A2">
      <w:pPr>
        <w:pStyle w:val="ConsPlusNormal"/>
        <w:spacing w:before="220"/>
        <w:ind w:firstLine="540"/>
        <w:jc w:val="both"/>
      </w:pPr>
      <w:r>
        <w:t>2) в департаменте сохранения и учета объектов культурного наследия:</w:t>
      </w:r>
    </w:p>
    <w:p w:rsidR="006D39A2" w:rsidRDefault="006D39A2">
      <w:pPr>
        <w:pStyle w:val="ConsPlusNormal"/>
        <w:spacing w:before="220"/>
        <w:ind w:firstLine="540"/>
        <w:jc w:val="both"/>
      </w:pPr>
      <w:r>
        <w:lastRenderedPageBreak/>
        <w:t>а) заместитель начальника управления - начальник департамента;</w:t>
      </w:r>
    </w:p>
    <w:p w:rsidR="006D39A2" w:rsidRDefault="006D39A2">
      <w:pPr>
        <w:pStyle w:val="ConsPlusNormal"/>
        <w:spacing w:before="220"/>
        <w:ind w:firstLine="540"/>
        <w:jc w:val="both"/>
      </w:pPr>
      <w:r>
        <w:t>б) консультант департамента;</w:t>
      </w:r>
    </w:p>
    <w:p w:rsidR="006D39A2" w:rsidRDefault="006D39A2">
      <w:pPr>
        <w:pStyle w:val="ConsPlusNormal"/>
        <w:spacing w:before="220"/>
        <w:ind w:firstLine="540"/>
        <w:jc w:val="both"/>
      </w:pPr>
      <w:r>
        <w:t>3) в департаменте государственного контроля и судебного представительства:</w:t>
      </w:r>
    </w:p>
    <w:p w:rsidR="006D39A2" w:rsidRDefault="006D39A2">
      <w:pPr>
        <w:pStyle w:val="ConsPlusNormal"/>
        <w:spacing w:before="220"/>
        <w:ind w:firstLine="540"/>
        <w:jc w:val="both"/>
      </w:pPr>
      <w:r>
        <w:t>а) начальник департамента;</w:t>
      </w:r>
    </w:p>
    <w:p w:rsidR="006D39A2" w:rsidRDefault="006D39A2">
      <w:pPr>
        <w:pStyle w:val="ConsPlusNormal"/>
        <w:spacing w:before="220"/>
        <w:ind w:firstLine="540"/>
        <w:jc w:val="both"/>
      </w:pPr>
      <w:r>
        <w:t>б) ведущий консультант департамента;</w:t>
      </w:r>
    </w:p>
    <w:p w:rsidR="006D39A2" w:rsidRDefault="006D39A2">
      <w:pPr>
        <w:pStyle w:val="ConsPlusNormal"/>
        <w:spacing w:before="220"/>
        <w:ind w:firstLine="540"/>
        <w:jc w:val="both"/>
      </w:pPr>
      <w:r>
        <w:t>в) главный специалист-эксперт департамента.</w:t>
      </w:r>
    </w:p>
    <w:p w:rsidR="006D39A2" w:rsidRDefault="006D39A2">
      <w:pPr>
        <w:pStyle w:val="ConsPlusNormal"/>
        <w:spacing w:before="220"/>
        <w:ind w:firstLine="540"/>
        <w:jc w:val="both"/>
      </w:pPr>
      <w:r>
        <w:t>1.2. В управлении по вопросам общественной безопасности администрации Губернатора Ульяновской области:</w:t>
      </w:r>
    </w:p>
    <w:p w:rsidR="006D39A2" w:rsidRDefault="006D39A2">
      <w:pPr>
        <w:pStyle w:val="ConsPlusNormal"/>
        <w:spacing w:before="220"/>
        <w:ind w:firstLine="540"/>
        <w:jc w:val="both"/>
      </w:pPr>
      <w:r>
        <w:t>1) начальник управления;</w:t>
      </w:r>
    </w:p>
    <w:p w:rsidR="006D39A2" w:rsidRDefault="006D39A2">
      <w:pPr>
        <w:pStyle w:val="ConsPlusNormal"/>
        <w:spacing w:before="220"/>
        <w:ind w:firstLine="540"/>
        <w:jc w:val="both"/>
      </w:pPr>
      <w:r>
        <w:t>2) в департаменте по взаимодействию с территориальными органами федеральных органов исполнительной власти по вопросам общественной безопасности:</w:t>
      </w:r>
    </w:p>
    <w:p w:rsidR="006D39A2" w:rsidRDefault="006D39A2">
      <w:pPr>
        <w:pStyle w:val="ConsPlusNormal"/>
        <w:spacing w:before="220"/>
        <w:ind w:firstLine="540"/>
        <w:jc w:val="both"/>
      </w:pPr>
      <w:r>
        <w:t>а) заместитель начальника управления - начальник департамента;</w:t>
      </w:r>
    </w:p>
    <w:p w:rsidR="006D39A2" w:rsidRDefault="006D39A2">
      <w:pPr>
        <w:pStyle w:val="ConsPlusNormal"/>
        <w:spacing w:before="220"/>
        <w:ind w:firstLine="540"/>
        <w:jc w:val="both"/>
      </w:pPr>
      <w:r>
        <w:t>б) главный советник департамента;</w:t>
      </w:r>
    </w:p>
    <w:p w:rsidR="006D39A2" w:rsidRDefault="006D39A2">
      <w:pPr>
        <w:pStyle w:val="ConsPlusNormal"/>
        <w:spacing w:before="220"/>
        <w:ind w:firstLine="540"/>
        <w:jc w:val="both"/>
      </w:pPr>
      <w:r>
        <w:t>в) ведущий консультант департамента;</w:t>
      </w:r>
    </w:p>
    <w:p w:rsidR="006D39A2" w:rsidRDefault="006D39A2">
      <w:pPr>
        <w:pStyle w:val="ConsPlusNormal"/>
        <w:spacing w:before="220"/>
        <w:ind w:firstLine="540"/>
        <w:jc w:val="both"/>
      </w:pPr>
      <w:r>
        <w:t>г) консультант департамента;</w:t>
      </w:r>
    </w:p>
    <w:p w:rsidR="006D39A2" w:rsidRDefault="006D39A2">
      <w:pPr>
        <w:pStyle w:val="ConsPlusNormal"/>
        <w:spacing w:before="220"/>
        <w:ind w:firstLine="540"/>
        <w:jc w:val="both"/>
      </w:pPr>
      <w:r>
        <w:t>3) в департаменте по вопросам гражданской обороны, предупреждения и ликвидации чрезвычайных ситуаций и по обеспечению деятельности антинаркотической комиссии в Ульяновской области:</w:t>
      </w:r>
    </w:p>
    <w:p w:rsidR="006D39A2" w:rsidRDefault="006D39A2">
      <w:pPr>
        <w:pStyle w:val="ConsPlusNormal"/>
        <w:spacing w:before="220"/>
        <w:ind w:firstLine="540"/>
        <w:jc w:val="both"/>
      </w:pPr>
      <w:r>
        <w:t>а) заместитель начальника управления - начальник департамента;</w:t>
      </w:r>
    </w:p>
    <w:p w:rsidR="006D39A2" w:rsidRDefault="006D39A2">
      <w:pPr>
        <w:pStyle w:val="ConsPlusNormal"/>
        <w:spacing w:before="220"/>
        <w:ind w:firstLine="540"/>
        <w:jc w:val="both"/>
      </w:pPr>
      <w:r>
        <w:t>б) заместитель начальника департамента;</w:t>
      </w:r>
    </w:p>
    <w:p w:rsidR="006D39A2" w:rsidRDefault="006D39A2">
      <w:pPr>
        <w:pStyle w:val="ConsPlusNormal"/>
        <w:spacing w:before="220"/>
        <w:ind w:firstLine="540"/>
        <w:jc w:val="both"/>
      </w:pPr>
      <w:r>
        <w:t>в) ведущий консультант департамента.</w:t>
      </w:r>
    </w:p>
    <w:p w:rsidR="006D39A2" w:rsidRDefault="006D39A2">
      <w:pPr>
        <w:pStyle w:val="ConsPlusNormal"/>
        <w:spacing w:before="220"/>
        <w:ind w:firstLine="540"/>
        <w:jc w:val="both"/>
      </w:pPr>
      <w:r>
        <w:t>2. В Департаменте Министерства семейной, демографической политики и социального благополучия Ульяновской области в городе Ульяновске:</w:t>
      </w:r>
    </w:p>
    <w:p w:rsidR="006D39A2" w:rsidRDefault="006D39A2">
      <w:pPr>
        <w:pStyle w:val="ConsPlusNormal"/>
        <w:spacing w:before="220"/>
        <w:ind w:firstLine="540"/>
        <w:jc w:val="both"/>
      </w:pPr>
      <w:r>
        <w:t>1) директор Департамента;</w:t>
      </w:r>
    </w:p>
    <w:p w:rsidR="006D39A2" w:rsidRDefault="006D39A2">
      <w:pPr>
        <w:pStyle w:val="ConsPlusNormal"/>
        <w:spacing w:before="220"/>
        <w:ind w:firstLine="540"/>
        <w:jc w:val="both"/>
      </w:pPr>
      <w:r>
        <w:t>2) заместитель директора Департамента;</w:t>
      </w:r>
    </w:p>
    <w:p w:rsidR="006D39A2" w:rsidRDefault="006D39A2">
      <w:pPr>
        <w:pStyle w:val="ConsPlusNormal"/>
        <w:spacing w:before="220"/>
        <w:ind w:firstLine="540"/>
        <w:jc w:val="both"/>
      </w:pPr>
      <w:r>
        <w:t>3) в отделе реализации социальных гарантий:</w:t>
      </w:r>
    </w:p>
    <w:p w:rsidR="006D39A2" w:rsidRDefault="006D39A2">
      <w:pPr>
        <w:pStyle w:val="ConsPlusNormal"/>
        <w:spacing w:before="220"/>
        <w:ind w:firstLine="540"/>
        <w:jc w:val="both"/>
      </w:pPr>
      <w:r>
        <w:t>а) заместитель директора Департамента - начальник отдела;</w:t>
      </w:r>
    </w:p>
    <w:p w:rsidR="006D39A2" w:rsidRDefault="006D39A2">
      <w:pPr>
        <w:pStyle w:val="ConsPlusNormal"/>
        <w:spacing w:before="220"/>
        <w:ind w:firstLine="540"/>
        <w:jc w:val="both"/>
      </w:pPr>
      <w:r>
        <w:t>б) референт отдела;</w:t>
      </w:r>
    </w:p>
    <w:p w:rsidR="006D39A2" w:rsidRDefault="006D39A2">
      <w:pPr>
        <w:pStyle w:val="ConsPlusNormal"/>
        <w:spacing w:before="220"/>
        <w:ind w:firstLine="540"/>
        <w:jc w:val="both"/>
      </w:pPr>
      <w:r>
        <w:t>в) консультант отдела;</w:t>
      </w:r>
    </w:p>
    <w:p w:rsidR="006D39A2" w:rsidRDefault="006D39A2">
      <w:pPr>
        <w:pStyle w:val="ConsPlusNormal"/>
        <w:spacing w:before="220"/>
        <w:ind w:firstLine="540"/>
        <w:jc w:val="both"/>
      </w:pPr>
      <w:r>
        <w:t>г) главный специалист-эксперт отдела;</w:t>
      </w:r>
    </w:p>
    <w:p w:rsidR="006D39A2" w:rsidRDefault="006D39A2">
      <w:pPr>
        <w:pStyle w:val="ConsPlusNormal"/>
        <w:spacing w:before="220"/>
        <w:ind w:firstLine="540"/>
        <w:jc w:val="both"/>
      </w:pPr>
      <w:r>
        <w:t>4) в отделе финансового, правового, кадрового обеспечения и организационной работы:</w:t>
      </w:r>
    </w:p>
    <w:p w:rsidR="006D39A2" w:rsidRDefault="006D39A2">
      <w:pPr>
        <w:pStyle w:val="ConsPlusNormal"/>
        <w:spacing w:before="220"/>
        <w:ind w:firstLine="540"/>
        <w:jc w:val="both"/>
      </w:pPr>
      <w:r>
        <w:t>а) референт отдела;</w:t>
      </w:r>
    </w:p>
    <w:p w:rsidR="006D39A2" w:rsidRDefault="006D39A2">
      <w:pPr>
        <w:pStyle w:val="ConsPlusNormal"/>
        <w:spacing w:before="220"/>
        <w:ind w:firstLine="540"/>
        <w:jc w:val="both"/>
      </w:pPr>
      <w:r>
        <w:lastRenderedPageBreak/>
        <w:t>б) консультант отдела.</w:t>
      </w:r>
    </w:p>
    <w:p w:rsidR="006D39A2" w:rsidRDefault="006D39A2">
      <w:pPr>
        <w:pStyle w:val="ConsPlusNormal"/>
        <w:spacing w:before="220"/>
        <w:ind w:firstLine="540"/>
        <w:jc w:val="both"/>
      </w:pPr>
      <w:r>
        <w:t>3. В отделе по делам архивов департамента культурной политики Министерства искусства и культурной политики Ульяновской области:</w:t>
      </w:r>
    </w:p>
    <w:p w:rsidR="006D39A2" w:rsidRDefault="006D39A2">
      <w:pPr>
        <w:pStyle w:val="ConsPlusNormal"/>
        <w:spacing w:before="220"/>
        <w:ind w:firstLine="540"/>
        <w:jc w:val="both"/>
      </w:pPr>
      <w:r>
        <w:t>а) начальник отдела;</w:t>
      </w:r>
    </w:p>
    <w:p w:rsidR="006D39A2" w:rsidRDefault="006D39A2">
      <w:pPr>
        <w:pStyle w:val="ConsPlusNormal"/>
        <w:spacing w:before="220"/>
        <w:ind w:firstLine="540"/>
        <w:jc w:val="both"/>
      </w:pPr>
      <w:r>
        <w:t>б) главный консультант отдела;</w:t>
      </w:r>
    </w:p>
    <w:p w:rsidR="006D39A2" w:rsidRDefault="006D39A2">
      <w:pPr>
        <w:pStyle w:val="ConsPlusNormal"/>
        <w:spacing w:before="220"/>
        <w:ind w:firstLine="540"/>
        <w:jc w:val="both"/>
      </w:pPr>
      <w:r>
        <w:t>в) консультант отдела.</w:t>
      </w:r>
    </w:p>
    <w:p w:rsidR="006D39A2" w:rsidRDefault="006D39A2">
      <w:pPr>
        <w:pStyle w:val="ConsPlusNormal"/>
        <w:spacing w:before="220"/>
        <w:ind w:firstLine="540"/>
        <w:jc w:val="both"/>
      </w:pPr>
      <w:r>
        <w:t>4. В департаменте по надзору и контролю в сфере образования Министерства образования и науки Ульяновской области:</w:t>
      </w:r>
    </w:p>
    <w:p w:rsidR="006D39A2" w:rsidRDefault="006D39A2">
      <w:pPr>
        <w:pStyle w:val="ConsPlusNormal"/>
        <w:spacing w:before="220"/>
        <w:ind w:firstLine="540"/>
        <w:jc w:val="both"/>
      </w:pPr>
      <w:r>
        <w:t>1) директор департамента;</w:t>
      </w:r>
    </w:p>
    <w:p w:rsidR="006D39A2" w:rsidRDefault="006D39A2">
      <w:pPr>
        <w:pStyle w:val="ConsPlusNormal"/>
        <w:spacing w:before="220"/>
        <w:ind w:firstLine="540"/>
        <w:jc w:val="both"/>
      </w:pPr>
      <w:r>
        <w:t>2) заместитель директора департамента;</w:t>
      </w:r>
    </w:p>
    <w:p w:rsidR="006D39A2" w:rsidRDefault="006D39A2">
      <w:pPr>
        <w:pStyle w:val="ConsPlusNormal"/>
        <w:spacing w:before="220"/>
        <w:ind w:firstLine="540"/>
        <w:jc w:val="both"/>
      </w:pPr>
      <w:r>
        <w:t>3) в отделе по надзору за соблюдением законодательства в сфере образования:</w:t>
      </w:r>
    </w:p>
    <w:p w:rsidR="006D39A2" w:rsidRDefault="006D39A2">
      <w:pPr>
        <w:pStyle w:val="ConsPlusNormal"/>
        <w:spacing w:before="220"/>
        <w:ind w:firstLine="540"/>
        <w:jc w:val="both"/>
      </w:pPr>
      <w:r>
        <w:t>а) начальник отдела;</w:t>
      </w:r>
    </w:p>
    <w:p w:rsidR="006D39A2" w:rsidRDefault="006D39A2">
      <w:pPr>
        <w:pStyle w:val="ConsPlusNormal"/>
        <w:spacing w:before="220"/>
        <w:ind w:firstLine="540"/>
        <w:jc w:val="both"/>
      </w:pPr>
      <w:r>
        <w:t>б) консультант отдела;</w:t>
      </w:r>
    </w:p>
    <w:p w:rsidR="006D39A2" w:rsidRDefault="006D39A2">
      <w:pPr>
        <w:pStyle w:val="ConsPlusNormal"/>
        <w:spacing w:before="220"/>
        <w:ind w:firstLine="540"/>
        <w:jc w:val="both"/>
      </w:pPr>
      <w:r>
        <w:t>в) главный специалист-эксперт отдела;</w:t>
      </w:r>
    </w:p>
    <w:p w:rsidR="006D39A2" w:rsidRDefault="006D39A2">
      <w:pPr>
        <w:pStyle w:val="ConsPlusNormal"/>
        <w:spacing w:before="220"/>
        <w:ind w:firstLine="540"/>
        <w:jc w:val="both"/>
      </w:pPr>
      <w:r>
        <w:t>4) в отделе контроля качества образования:</w:t>
      </w:r>
    </w:p>
    <w:p w:rsidR="006D39A2" w:rsidRDefault="006D39A2">
      <w:pPr>
        <w:pStyle w:val="ConsPlusNormal"/>
        <w:spacing w:before="220"/>
        <w:ind w:firstLine="540"/>
        <w:jc w:val="both"/>
      </w:pPr>
      <w:r>
        <w:t>а) начальник отдела;</w:t>
      </w:r>
    </w:p>
    <w:p w:rsidR="006D39A2" w:rsidRDefault="006D39A2">
      <w:pPr>
        <w:pStyle w:val="ConsPlusNormal"/>
        <w:spacing w:before="220"/>
        <w:ind w:firstLine="540"/>
        <w:jc w:val="both"/>
      </w:pPr>
      <w:r>
        <w:t>б) консультант отдела;</w:t>
      </w:r>
    </w:p>
    <w:p w:rsidR="006D39A2" w:rsidRDefault="006D39A2">
      <w:pPr>
        <w:pStyle w:val="ConsPlusNormal"/>
        <w:spacing w:before="220"/>
        <w:ind w:firstLine="540"/>
        <w:jc w:val="both"/>
      </w:pPr>
      <w:r>
        <w:t>5) в отделе лицензирования и государственной аккредитации:</w:t>
      </w:r>
    </w:p>
    <w:p w:rsidR="006D39A2" w:rsidRDefault="006D39A2">
      <w:pPr>
        <w:pStyle w:val="ConsPlusNormal"/>
        <w:spacing w:before="220"/>
        <w:ind w:firstLine="540"/>
        <w:jc w:val="both"/>
      </w:pPr>
      <w:r>
        <w:t>а) начальник отдела;</w:t>
      </w:r>
    </w:p>
    <w:p w:rsidR="006D39A2" w:rsidRDefault="006D39A2">
      <w:pPr>
        <w:pStyle w:val="ConsPlusNormal"/>
        <w:spacing w:before="220"/>
        <w:ind w:firstLine="540"/>
        <w:jc w:val="both"/>
      </w:pPr>
      <w:r>
        <w:t>б) ведущий консультант отдела;</w:t>
      </w:r>
    </w:p>
    <w:p w:rsidR="006D39A2" w:rsidRDefault="006D39A2">
      <w:pPr>
        <w:pStyle w:val="ConsPlusNormal"/>
        <w:spacing w:before="220"/>
        <w:ind w:firstLine="540"/>
        <w:jc w:val="both"/>
      </w:pPr>
      <w:r>
        <w:t>в) консультант отдела.</w:t>
      </w:r>
    </w:p>
    <w:p w:rsidR="006D39A2" w:rsidRDefault="006D39A2">
      <w:pPr>
        <w:pStyle w:val="ConsPlusNormal"/>
        <w:spacing w:before="220"/>
        <w:ind w:firstLine="540"/>
        <w:jc w:val="both"/>
      </w:pPr>
      <w:r>
        <w:t>5. В Министерстве природы и цикличной экономики Ульяновской области:</w:t>
      </w:r>
    </w:p>
    <w:p w:rsidR="006D39A2" w:rsidRDefault="006D39A2">
      <w:pPr>
        <w:pStyle w:val="ConsPlusNormal"/>
        <w:spacing w:before="220"/>
        <w:ind w:firstLine="540"/>
        <w:jc w:val="both"/>
      </w:pPr>
      <w:r>
        <w:t>1) Министр природы и цикличной экономики Ульяновской области;</w:t>
      </w:r>
    </w:p>
    <w:p w:rsidR="006D39A2" w:rsidRDefault="006D39A2">
      <w:pPr>
        <w:pStyle w:val="ConsPlusNormal"/>
        <w:spacing w:before="220"/>
        <w:ind w:firstLine="540"/>
        <w:jc w:val="both"/>
      </w:pPr>
      <w:r>
        <w:t>2) в департаменте лесного хозяйства:</w:t>
      </w:r>
    </w:p>
    <w:p w:rsidR="006D39A2" w:rsidRDefault="006D39A2">
      <w:pPr>
        <w:pStyle w:val="ConsPlusNormal"/>
        <w:spacing w:before="220"/>
        <w:ind w:firstLine="540"/>
        <w:jc w:val="both"/>
      </w:pPr>
      <w:r>
        <w:t>а) директор департамента;</w:t>
      </w:r>
    </w:p>
    <w:p w:rsidR="006D39A2" w:rsidRDefault="006D39A2">
      <w:pPr>
        <w:pStyle w:val="ConsPlusNormal"/>
        <w:spacing w:before="220"/>
        <w:ind w:firstLine="540"/>
        <w:jc w:val="both"/>
      </w:pPr>
      <w:r>
        <w:t>б) начальник отдела лесного контроля, использования лесов и пожарного надзора в лесах департамента;</w:t>
      </w:r>
    </w:p>
    <w:p w:rsidR="006D39A2" w:rsidRDefault="006D39A2">
      <w:pPr>
        <w:pStyle w:val="ConsPlusNormal"/>
        <w:spacing w:before="220"/>
        <w:ind w:firstLine="540"/>
        <w:jc w:val="both"/>
      </w:pPr>
      <w:r>
        <w:t>3) в департаменте природопользования, лесоразведения и цикличной экономики:</w:t>
      </w:r>
    </w:p>
    <w:p w:rsidR="006D39A2" w:rsidRDefault="006D39A2">
      <w:pPr>
        <w:pStyle w:val="ConsPlusNormal"/>
        <w:spacing w:before="220"/>
        <w:ind w:firstLine="540"/>
        <w:jc w:val="both"/>
      </w:pPr>
      <w:r>
        <w:t>а) заместитель Министра природы и цикличной экономики Ульяновской области - директор департамента;</w:t>
      </w:r>
    </w:p>
    <w:p w:rsidR="006D39A2" w:rsidRDefault="006D39A2">
      <w:pPr>
        <w:pStyle w:val="ConsPlusNormal"/>
        <w:spacing w:before="220"/>
        <w:ind w:firstLine="540"/>
        <w:jc w:val="both"/>
      </w:pPr>
      <w:r>
        <w:t>б) в отделе экологической безопасности и управления отходами:</w:t>
      </w:r>
    </w:p>
    <w:p w:rsidR="006D39A2" w:rsidRDefault="006D39A2">
      <w:pPr>
        <w:pStyle w:val="ConsPlusNormal"/>
        <w:spacing w:before="220"/>
        <w:ind w:firstLine="540"/>
        <w:jc w:val="both"/>
      </w:pPr>
      <w:r>
        <w:t>заместитель директора департамента - начальник отдела;</w:t>
      </w:r>
    </w:p>
    <w:p w:rsidR="006D39A2" w:rsidRDefault="006D39A2">
      <w:pPr>
        <w:pStyle w:val="ConsPlusNormal"/>
        <w:spacing w:before="220"/>
        <w:ind w:firstLine="540"/>
        <w:jc w:val="both"/>
      </w:pPr>
      <w:r>
        <w:lastRenderedPageBreak/>
        <w:t>референт отдела;</w:t>
      </w:r>
    </w:p>
    <w:p w:rsidR="006D39A2" w:rsidRDefault="006D39A2">
      <w:pPr>
        <w:pStyle w:val="ConsPlusNormal"/>
        <w:spacing w:before="220"/>
        <w:ind w:firstLine="540"/>
        <w:jc w:val="both"/>
      </w:pPr>
      <w:r>
        <w:t>главный консультант отдела;</w:t>
      </w:r>
    </w:p>
    <w:p w:rsidR="006D39A2" w:rsidRDefault="006D39A2">
      <w:pPr>
        <w:pStyle w:val="ConsPlusNormal"/>
        <w:spacing w:before="220"/>
        <w:ind w:firstLine="540"/>
        <w:jc w:val="both"/>
      </w:pPr>
      <w:r>
        <w:t>ведущий консультант отдела;</w:t>
      </w:r>
    </w:p>
    <w:p w:rsidR="006D39A2" w:rsidRDefault="006D39A2">
      <w:pPr>
        <w:pStyle w:val="ConsPlusNormal"/>
        <w:spacing w:before="220"/>
        <w:ind w:firstLine="540"/>
        <w:jc w:val="both"/>
      </w:pPr>
      <w:r>
        <w:t>консультант отдела;</w:t>
      </w:r>
    </w:p>
    <w:p w:rsidR="006D39A2" w:rsidRDefault="006D39A2">
      <w:pPr>
        <w:pStyle w:val="ConsPlusNormal"/>
        <w:spacing w:before="220"/>
        <w:ind w:firstLine="540"/>
        <w:jc w:val="both"/>
      </w:pPr>
      <w:r>
        <w:t>главный специалист-эксперт отдела;</w:t>
      </w:r>
    </w:p>
    <w:p w:rsidR="006D39A2" w:rsidRDefault="006D39A2">
      <w:pPr>
        <w:pStyle w:val="ConsPlusNormal"/>
        <w:spacing w:before="220"/>
        <w:ind w:firstLine="540"/>
        <w:jc w:val="both"/>
      </w:pPr>
      <w:r>
        <w:t>в) в отделе охраны в сфере охотничьего хозяйства и животного мира:</w:t>
      </w:r>
    </w:p>
    <w:p w:rsidR="006D39A2" w:rsidRDefault="006D39A2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6D39A2" w:rsidRDefault="006D39A2">
      <w:pPr>
        <w:pStyle w:val="ConsPlusNormal"/>
        <w:spacing w:before="220"/>
        <w:ind w:firstLine="540"/>
        <w:jc w:val="both"/>
      </w:pPr>
      <w:r>
        <w:t>главный консультант отдела;</w:t>
      </w:r>
    </w:p>
    <w:p w:rsidR="006D39A2" w:rsidRDefault="006D39A2">
      <w:pPr>
        <w:pStyle w:val="ConsPlusNormal"/>
        <w:spacing w:before="220"/>
        <w:ind w:firstLine="540"/>
        <w:jc w:val="both"/>
      </w:pPr>
      <w:r>
        <w:t>консультант отдела.</w:t>
      </w:r>
    </w:p>
    <w:p w:rsidR="006D39A2" w:rsidRDefault="006D39A2">
      <w:pPr>
        <w:pStyle w:val="ConsPlusNormal"/>
        <w:spacing w:before="220"/>
        <w:ind w:firstLine="540"/>
        <w:jc w:val="both"/>
      </w:pPr>
      <w:r>
        <w:t>6. В Министерстве промышленности и транспорта Ульяновской области:</w:t>
      </w:r>
    </w:p>
    <w:p w:rsidR="006D39A2" w:rsidRDefault="006D39A2">
      <w:pPr>
        <w:pStyle w:val="ConsPlusNormal"/>
        <w:spacing w:before="220"/>
        <w:ind w:firstLine="540"/>
        <w:jc w:val="both"/>
      </w:pPr>
      <w:r>
        <w:t>1) заместитель Министра промышленности и транспорта Ульяновской области по транспорту и дорожному хозяйству;</w:t>
      </w:r>
    </w:p>
    <w:p w:rsidR="006D39A2" w:rsidRDefault="006D39A2">
      <w:pPr>
        <w:pStyle w:val="ConsPlusNormal"/>
        <w:spacing w:before="220"/>
        <w:ind w:firstLine="540"/>
        <w:jc w:val="both"/>
      </w:pPr>
      <w:r>
        <w:t>2) в департаменте транспорта:</w:t>
      </w:r>
    </w:p>
    <w:p w:rsidR="006D39A2" w:rsidRDefault="006D39A2">
      <w:pPr>
        <w:pStyle w:val="ConsPlusNormal"/>
        <w:spacing w:before="220"/>
        <w:ind w:firstLine="540"/>
        <w:jc w:val="both"/>
      </w:pPr>
      <w:r>
        <w:t>а) директор департамента;</w:t>
      </w:r>
    </w:p>
    <w:p w:rsidR="006D39A2" w:rsidRDefault="006D39A2">
      <w:pPr>
        <w:pStyle w:val="ConsPlusNormal"/>
        <w:spacing w:before="220"/>
        <w:ind w:firstLine="540"/>
        <w:jc w:val="both"/>
      </w:pPr>
      <w:r>
        <w:t>б) заместитель директора департамента;</w:t>
      </w:r>
    </w:p>
    <w:p w:rsidR="006D39A2" w:rsidRDefault="006D39A2">
      <w:pPr>
        <w:pStyle w:val="ConsPlusNormal"/>
        <w:spacing w:before="220"/>
        <w:ind w:firstLine="540"/>
        <w:jc w:val="both"/>
      </w:pPr>
      <w:r>
        <w:t>в) референт департамента;</w:t>
      </w:r>
    </w:p>
    <w:p w:rsidR="006D39A2" w:rsidRDefault="006D39A2">
      <w:pPr>
        <w:pStyle w:val="ConsPlusNormal"/>
        <w:spacing w:before="220"/>
        <w:ind w:firstLine="540"/>
        <w:jc w:val="both"/>
      </w:pPr>
      <w:r>
        <w:t>г) главный консультант департамента;</w:t>
      </w:r>
    </w:p>
    <w:p w:rsidR="006D39A2" w:rsidRDefault="006D39A2">
      <w:pPr>
        <w:pStyle w:val="ConsPlusNormal"/>
        <w:spacing w:before="220"/>
        <w:ind w:firstLine="540"/>
        <w:jc w:val="both"/>
      </w:pPr>
      <w:r>
        <w:t>д) ведущий консультант департамента;</w:t>
      </w:r>
    </w:p>
    <w:p w:rsidR="006D39A2" w:rsidRDefault="006D39A2">
      <w:pPr>
        <w:pStyle w:val="ConsPlusNormal"/>
        <w:spacing w:before="220"/>
        <w:ind w:firstLine="540"/>
        <w:jc w:val="both"/>
      </w:pPr>
      <w:r>
        <w:t>3) в департаменте регионального государственного надзора в области технического состояния и эксплуатации самоходных машин и других видов техники, аттракционов Ульяновской области:</w:t>
      </w:r>
    </w:p>
    <w:p w:rsidR="006D39A2" w:rsidRDefault="006D39A2">
      <w:pPr>
        <w:pStyle w:val="ConsPlusNormal"/>
        <w:spacing w:before="220"/>
        <w:ind w:firstLine="540"/>
        <w:jc w:val="both"/>
      </w:pPr>
      <w:r>
        <w:t>а) директор департамента - главный государственный инженер-инспектор Гостехнадзора Ульяновской области;</w:t>
      </w:r>
    </w:p>
    <w:p w:rsidR="006D39A2" w:rsidRDefault="006D39A2">
      <w:pPr>
        <w:pStyle w:val="ConsPlusNormal"/>
        <w:spacing w:before="220"/>
        <w:ind w:firstLine="540"/>
        <w:jc w:val="both"/>
      </w:pPr>
      <w:r>
        <w:t>б) заместитель директора департамента - заместитель главного государственного инженера-инспектора Гостехнадзора Ульяновской области;</w:t>
      </w:r>
    </w:p>
    <w:p w:rsidR="006D39A2" w:rsidRDefault="006D39A2">
      <w:pPr>
        <w:pStyle w:val="ConsPlusNormal"/>
        <w:spacing w:before="220"/>
        <w:ind w:firstLine="540"/>
        <w:jc w:val="both"/>
      </w:pPr>
      <w:r>
        <w:t>в) ведущий консультант - государственный инженер-инспектор Гостехнадзора Ульяновской области;</w:t>
      </w:r>
    </w:p>
    <w:p w:rsidR="006D39A2" w:rsidRDefault="006D39A2">
      <w:pPr>
        <w:pStyle w:val="ConsPlusNormal"/>
        <w:spacing w:before="220"/>
        <w:ind w:firstLine="540"/>
        <w:jc w:val="both"/>
      </w:pPr>
      <w:r>
        <w:t>г) консультант - государственный инженер-инспектор Гостехнадзора Ульяновской области;</w:t>
      </w:r>
    </w:p>
    <w:p w:rsidR="006D39A2" w:rsidRDefault="006D39A2">
      <w:pPr>
        <w:pStyle w:val="ConsPlusNormal"/>
        <w:spacing w:before="220"/>
        <w:ind w:firstLine="540"/>
        <w:jc w:val="both"/>
      </w:pPr>
      <w:r>
        <w:t>д) консультант - государственный инженер-инспектор Гостехнадзора Ульяновской области по соответствующему муниципальному образованию Ульяновской области.</w:t>
      </w:r>
    </w:p>
    <w:p w:rsidR="006D39A2" w:rsidRDefault="006D39A2">
      <w:pPr>
        <w:pStyle w:val="ConsPlusNormal"/>
        <w:spacing w:before="220"/>
        <w:ind w:firstLine="540"/>
        <w:jc w:val="both"/>
      </w:pPr>
      <w:r>
        <w:t>7. В отделе правового обеспечения Министерства цифровой экономики и конкуренции Ульяновской области:</w:t>
      </w:r>
    </w:p>
    <w:p w:rsidR="006D39A2" w:rsidRDefault="006D39A2">
      <w:pPr>
        <w:pStyle w:val="ConsPlusNormal"/>
        <w:spacing w:before="220"/>
        <w:ind w:firstLine="540"/>
        <w:jc w:val="both"/>
      </w:pPr>
      <w:r>
        <w:t>1) начальник отдела;</w:t>
      </w:r>
    </w:p>
    <w:p w:rsidR="006D39A2" w:rsidRDefault="006D39A2">
      <w:pPr>
        <w:pStyle w:val="ConsPlusNormal"/>
        <w:spacing w:before="220"/>
        <w:ind w:firstLine="540"/>
        <w:jc w:val="both"/>
      </w:pPr>
      <w:r>
        <w:lastRenderedPageBreak/>
        <w:t>2) главный консультант отдела;</w:t>
      </w:r>
    </w:p>
    <w:p w:rsidR="006D39A2" w:rsidRDefault="006D39A2">
      <w:pPr>
        <w:pStyle w:val="ConsPlusNormal"/>
        <w:spacing w:before="220"/>
        <w:ind w:firstLine="540"/>
        <w:jc w:val="both"/>
      </w:pPr>
      <w:r>
        <w:t>3) консультант отдела.</w:t>
      </w:r>
    </w:p>
    <w:p w:rsidR="006D39A2" w:rsidRDefault="006D39A2">
      <w:pPr>
        <w:pStyle w:val="ConsPlusNormal"/>
        <w:spacing w:before="220"/>
        <w:ind w:firstLine="540"/>
        <w:jc w:val="both"/>
      </w:pPr>
      <w:r>
        <w:t>8. В Министерстве строительства и архитектуры Ульяновской области:</w:t>
      </w:r>
    </w:p>
    <w:p w:rsidR="006D39A2" w:rsidRDefault="006D39A2">
      <w:pPr>
        <w:pStyle w:val="ConsPlusNormal"/>
        <w:spacing w:before="220"/>
        <w:ind w:firstLine="540"/>
        <w:jc w:val="both"/>
      </w:pPr>
      <w:r>
        <w:t>1) заместитель Министра строительства и архитектуры Ульяновской области по строительству и проектному управлению;</w:t>
      </w:r>
    </w:p>
    <w:p w:rsidR="006D39A2" w:rsidRDefault="006D39A2">
      <w:pPr>
        <w:pStyle w:val="ConsPlusNormal"/>
        <w:spacing w:before="220"/>
        <w:ind w:firstLine="540"/>
        <w:jc w:val="both"/>
      </w:pPr>
      <w:r>
        <w:t>2) в отделе надзора за долевым строительством:</w:t>
      </w:r>
    </w:p>
    <w:p w:rsidR="006D39A2" w:rsidRDefault="006D39A2">
      <w:pPr>
        <w:pStyle w:val="ConsPlusNormal"/>
        <w:spacing w:before="220"/>
        <w:ind w:firstLine="540"/>
        <w:jc w:val="both"/>
      </w:pPr>
      <w:r>
        <w:t>а) начальник отдела;</w:t>
      </w:r>
    </w:p>
    <w:p w:rsidR="006D39A2" w:rsidRDefault="006D39A2">
      <w:pPr>
        <w:pStyle w:val="ConsPlusNormal"/>
        <w:spacing w:before="220"/>
        <w:ind w:firstLine="540"/>
        <w:jc w:val="both"/>
      </w:pPr>
      <w:r>
        <w:t>б) ведущий консультант отдела;</w:t>
      </w:r>
    </w:p>
    <w:p w:rsidR="006D39A2" w:rsidRDefault="006D39A2">
      <w:pPr>
        <w:pStyle w:val="ConsPlusNormal"/>
        <w:spacing w:before="220"/>
        <w:ind w:firstLine="540"/>
        <w:jc w:val="both"/>
      </w:pPr>
      <w:r>
        <w:t>3) в департаменте архитектуры и градостроительства:</w:t>
      </w:r>
    </w:p>
    <w:p w:rsidR="006D39A2" w:rsidRDefault="006D39A2">
      <w:pPr>
        <w:pStyle w:val="ConsPlusNormal"/>
        <w:spacing w:before="220"/>
        <w:ind w:firstLine="540"/>
        <w:jc w:val="both"/>
      </w:pPr>
      <w:r>
        <w:t>а) в отделе градостроительного контроля:</w:t>
      </w:r>
    </w:p>
    <w:p w:rsidR="006D39A2" w:rsidRDefault="006D39A2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6D39A2" w:rsidRDefault="006D39A2">
      <w:pPr>
        <w:pStyle w:val="ConsPlusNormal"/>
        <w:spacing w:before="220"/>
        <w:ind w:firstLine="540"/>
        <w:jc w:val="both"/>
      </w:pPr>
      <w:r>
        <w:t>главный консультант отдела;</w:t>
      </w:r>
    </w:p>
    <w:p w:rsidR="006D39A2" w:rsidRDefault="006D39A2">
      <w:pPr>
        <w:pStyle w:val="ConsPlusNormal"/>
        <w:spacing w:before="220"/>
        <w:ind w:firstLine="540"/>
        <w:jc w:val="both"/>
      </w:pPr>
      <w:r>
        <w:t>ведущий консультант отдела;</w:t>
      </w:r>
    </w:p>
    <w:p w:rsidR="006D39A2" w:rsidRDefault="006D39A2">
      <w:pPr>
        <w:pStyle w:val="ConsPlusNormal"/>
        <w:spacing w:before="220"/>
        <w:ind w:firstLine="540"/>
        <w:jc w:val="both"/>
      </w:pPr>
      <w:r>
        <w:t>б) в отделе государственной информационной системы обеспечения градостроительной деятельности:</w:t>
      </w:r>
    </w:p>
    <w:p w:rsidR="006D39A2" w:rsidRDefault="006D39A2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6D39A2" w:rsidRDefault="006D39A2">
      <w:pPr>
        <w:pStyle w:val="ConsPlusNormal"/>
        <w:spacing w:before="220"/>
        <w:ind w:firstLine="540"/>
        <w:jc w:val="both"/>
      </w:pPr>
      <w:r>
        <w:t>референт отдела.</w:t>
      </w:r>
    </w:p>
    <w:p w:rsidR="006D39A2" w:rsidRDefault="006D39A2">
      <w:pPr>
        <w:pStyle w:val="ConsPlusNormal"/>
        <w:spacing w:before="220"/>
        <w:ind w:firstLine="540"/>
        <w:jc w:val="both"/>
      </w:pPr>
      <w:r>
        <w:t>9. В департаменте жилищной политики и регионального государственного жилищного надзора Министерства энергетики, жилищно-коммунального комплекса и городской среды Ульяновской области:</w:t>
      </w:r>
    </w:p>
    <w:p w:rsidR="006D39A2" w:rsidRDefault="006D39A2">
      <w:pPr>
        <w:pStyle w:val="ConsPlusNormal"/>
        <w:spacing w:before="220"/>
        <w:ind w:firstLine="540"/>
        <w:jc w:val="both"/>
      </w:pPr>
      <w:r>
        <w:t>1) директор департамента - главный государственный жилищный инспектор Ульяновской области;</w:t>
      </w:r>
    </w:p>
    <w:p w:rsidR="006D39A2" w:rsidRDefault="006D39A2">
      <w:pPr>
        <w:pStyle w:val="ConsPlusNormal"/>
        <w:spacing w:before="220"/>
        <w:ind w:firstLine="540"/>
        <w:jc w:val="both"/>
      </w:pPr>
      <w:r>
        <w:t>2) заместитель директора департамента;</w:t>
      </w:r>
    </w:p>
    <w:p w:rsidR="006D39A2" w:rsidRDefault="006D39A2">
      <w:pPr>
        <w:pStyle w:val="ConsPlusNormal"/>
        <w:spacing w:before="220"/>
        <w:ind w:firstLine="540"/>
        <w:jc w:val="both"/>
      </w:pPr>
      <w:r>
        <w:t>3) в отделе надзора и лицензионного контроля за учетом, управлением жилищным фондом и раскрытием информации:</w:t>
      </w:r>
    </w:p>
    <w:p w:rsidR="006D39A2" w:rsidRDefault="006D39A2">
      <w:pPr>
        <w:pStyle w:val="ConsPlusNormal"/>
        <w:spacing w:before="220"/>
        <w:ind w:firstLine="540"/>
        <w:jc w:val="both"/>
      </w:pPr>
      <w:r>
        <w:t>а) начальник отдела;</w:t>
      </w:r>
    </w:p>
    <w:p w:rsidR="006D39A2" w:rsidRDefault="006D39A2">
      <w:pPr>
        <w:pStyle w:val="ConsPlusNormal"/>
        <w:spacing w:before="220"/>
        <w:ind w:firstLine="540"/>
        <w:jc w:val="both"/>
      </w:pPr>
      <w:r>
        <w:t>б) референт отдела;</w:t>
      </w:r>
    </w:p>
    <w:p w:rsidR="006D39A2" w:rsidRDefault="006D39A2">
      <w:pPr>
        <w:pStyle w:val="ConsPlusNormal"/>
        <w:spacing w:before="220"/>
        <w:ind w:firstLine="540"/>
        <w:jc w:val="both"/>
      </w:pPr>
      <w:r>
        <w:t>в) консультант отдела;</w:t>
      </w:r>
    </w:p>
    <w:p w:rsidR="006D39A2" w:rsidRDefault="006D39A2">
      <w:pPr>
        <w:pStyle w:val="ConsPlusNormal"/>
        <w:spacing w:before="220"/>
        <w:ind w:firstLine="540"/>
        <w:jc w:val="both"/>
      </w:pPr>
      <w:r>
        <w:t>г) главный специалист-эксперт отдела;</w:t>
      </w:r>
    </w:p>
    <w:p w:rsidR="006D39A2" w:rsidRDefault="006D39A2">
      <w:pPr>
        <w:pStyle w:val="ConsPlusNormal"/>
        <w:spacing w:before="220"/>
        <w:ind w:firstLine="540"/>
        <w:jc w:val="both"/>
      </w:pPr>
      <w:r>
        <w:t>4) в отделе лицензирования и лицензионного контроля деятельности по управлению многоквартирными домами:</w:t>
      </w:r>
    </w:p>
    <w:p w:rsidR="006D39A2" w:rsidRDefault="006D39A2">
      <w:pPr>
        <w:pStyle w:val="ConsPlusNormal"/>
        <w:spacing w:before="220"/>
        <w:ind w:firstLine="540"/>
        <w:jc w:val="both"/>
      </w:pPr>
      <w:r>
        <w:t>а) начальник отдела;</w:t>
      </w:r>
    </w:p>
    <w:p w:rsidR="006D39A2" w:rsidRDefault="006D39A2">
      <w:pPr>
        <w:pStyle w:val="ConsPlusNormal"/>
        <w:spacing w:before="220"/>
        <w:ind w:firstLine="540"/>
        <w:jc w:val="both"/>
      </w:pPr>
      <w:r>
        <w:t>б) главный специалист-эксперт отдела;</w:t>
      </w:r>
    </w:p>
    <w:p w:rsidR="006D39A2" w:rsidRDefault="006D39A2">
      <w:pPr>
        <w:pStyle w:val="ConsPlusNormal"/>
        <w:spacing w:before="220"/>
        <w:ind w:firstLine="540"/>
        <w:jc w:val="both"/>
      </w:pPr>
      <w:r>
        <w:lastRenderedPageBreak/>
        <w:t>в) ведущий специалист-эксперт отдела;</w:t>
      </w:r>
    </w:p>
    <w:p w:rsidR="006D39A2" w:rsidRDefault="006D39A2">
      <w:pPr>
        <w:pStyle w:val="ConsPlusNormal"/>
        <w:spacing w:before="220"/>
        <w:ind w:firstLine="540"/>
        <w:jc w:val="both"/>
      </w:pPr>
      <w:r>
        <w:t>5) в отделе надзора и лицензионного контроля за содержанием, использованием жилищного фонда:</w:t>
      </w:r>
    </w:p>
    <w:p w:rsidR="006D39A2" w:rsidRDefault="006D39A2">
      <w:pPr>
        <w:pStyle w:val="ConsPlusNormal"/>
        <w:spacing w:before="220"/>
        <w:ind w:firstLine="540"/>
        <w:jc w:val="both"/>
      </w:pPr>
      <w:r>
        <w:t>а) начальник отдела;</w:t>
      </w:r>
    </w:p>
    <w:p w:rsidR="006D39A2" w:rsidRDefault="006D39A2">
      <w:pPr>
        <w:pStyle w:val="ConsPlusNormal"/>
        <w:spacing w:before="220"/>
        <w:ind w:firstLine="540"/>
        <w:jc w:val="both"/>
      </w:pPr>
      <w:r>
        <w:t>б) консультант отдела;</w:t>
      </w:r>
    </w:p>
    <w:p w:rsidR="006D39A2" w:rsidRDefault="006D39A2">
      <w:pPr>
        <w:pStyle w:val="ConsPlusNormal"/>
        <w:spacing w:before="220"/>
        <w:ind w:firstLine="540"/>
        <w:jc w:val="both"/>
      </w:pPr>
      <w:r>
        <w:t>в) главный специалист-эксперт отдела.</w:t>
      </w:r>
    </w:p>
    <w:p w:rsidR="006D39A2" w:rsidRDefault="006D39A2">
      <w:pPr>
        <w:pStyle w:val="ConsPlusNormal"/>
        <w:spacing w:before="220"/>
        <w:ind w:firstLine="540"/>
        <w:jc w:val="both"/>
      </w:pPr>
      <w:r>
        <w:t>10. В департаменте лицензирования, пищевой и перерабатывающей промышленности Министерства агропромышленного комплекса и развития сельских территорий Ульяновской области:</w:t>
      </w:r>
    </w:p>
    <w:p w:rsidR="006D39A2" w:rsidRDefault="006D39A2">
      <w:pPr>
        <w:pStyle w:val="ConsPlusNormal"/>
        <w:spacing w:before="220"/>
        <w:ind w:firstLine="540"/>
        <w:jc w:val="both"/>
      </w:pPr>
      <w:r>
        <w:t>1) заместитель директора департамента;</w:t>
      </w:r>
    </w:p>
    <w:p w:rsidR="006D39A2" w:rsidRDefault="006D39A2">
      <w:pPr>
        <w:pStyle w:val="ConsPlusNormal"/>
        <w:spacing w:before="220"/>
        <w:ind w:firstLine="540"/>
        <w:jc w:val="both"/>
      </w:pPr>
      <w:r>
        <w:t>2) референт департамента;</w:t>
      </w:r>
    </w:p>
    <w:p w:rsidR="006D39A2" w:rsidRDefault="006D39A2">
      <w:pPr>
        <w:pStyle w:val="ConsPlusNormal"/>
        <w:spacing w:before="220"/>
        <w:ind w:firstLine="540"/>
        <w:jc w:val="both"/>
      </w:pPr>
      <w:r>
        <w:t>3) главный консультант департамента;</w:t>
      </w:r>
    </w:p>
    <w:p w:rsidR="006D39A2" w:rsidRDefault="006D39A2">
      <w:pPr>
        <w:pStyle w:val="ConsPlusNormal"/>
        <w:spacing w:before="220"/>
        <w:ind w:firstLine="540"/>
        <w:jc w:val="both"/>
      </w:pPr>
      <w:r>
        <w:t>4) ведущий консультант департамента;</w:t>
      </w:r>
    </w:p>
    <w:p w:rsidR="006D39A2" w:rsidRDefault="006D39A2">
      <w:pPr>
        <w:pStyle w:val="ConsPlusNormal"/>
        <w:spacing w:before="220"/>
        <w:ind w:firstLine="540"/>
        <w:jc w:val="both"/>
      </w:pPr>
      <w:r>
        <w:t>5) консультант департамента.</w:t>
      </w:r>
    </w:p>
    <w:p w:rsidR="006D39A2" w:rsidRDefault="006D39A2">
      <w:pPr>
        <w:pStyle w:val="ConsPlusNormal"/>
        <w:spacing w:before="220"/>
        <w:ind w:firstLine="540"/>
        <w:jc w:val="both"/>
      </w:pPr>
      <w:r>
        <w:t>11. В Агентстве ветеринарии Ульяновской области:</w:t>
      </w:r>
    </w:p>
    <w:p w:rsidR="006D39A2" w:rsidRDefault="006D39A2">
      <w:pPr>
        <w:pStyle w:val="ConsPlusNormal"/>
        <w:spacing w:before="220"/>
        <w:ind w:firstLine="540"/>
        <w:jc w:val="both"/>
      </w:pPr>
      <w:r>
        <w:t>1) руководитель Агентства ветеринарии Ульяновской области - главный государственный ветеринарный инспектор Ульяновской области;</w:t>
      </w:r>
    </w:p>
    <w:p w:rsidR="006D39A2" w:rsidRDefault="006D39A2">
      <w:pPr>
        <w:pStyle w:val="ConsPlusNormal"/>
        <w:spacing w:before="220"/>
        <w:ind w:firstLine="540"/>
        <w:jc w:val="both"/>
      </w:pPr>
      <w:r>
        <w:t>2) в отделе государственного ветеринарного надзора и ветеринарно-санитарной экспертизы:</w:t>
      </w:r>
    </w:p>
    <w:p w:rsidR="006D39A2" w:rsidRDefault="006D39A2">
      <w:pPr>
        <w:pStyle w:val="ConsPlusNormal"/>
        <w:spacing w:before="220"/>
        <w:ind w:firstLine="540"/>
        <w:jc w:val="both"/>
      </w:pPr>
      <w:r>
        <w:t>а) заместитель руководителя Агентства ветеринарии Ульяновской области - заместитель главного государственного ветеринарного инспектора Ульяновской области - начальник отдела;</w:t>
      </w:r>
    </w:p>
    <w:p w:rsidR="006D39A2" w:rsidRDefault="006D39A2">
      <w:pPr>
        <w:pStyle w:val="ConsPlusNormal"/>
        <w:spacing w:before="220"/>
        <w:ind w:firstLine="540"/>
        <w:jc w:val="both"/>
      </w:pPr>
      <w:r>
        <w:t>б) ведущий консультант - главный государственный ветеринарный инспектор отдела;</w:t>
      </w:r>
    </w:p>
    <w:p w:rsidR="006D39A2" w:rsidRDefault="006D39A2">
      <w:pPr>
        <w:pStyle w:val="ConsPlusNormal"/>
        <w:spacing w:before="220"/>
        <w:ind w:firstLine="540"/>
        <w:jc w:val="both"/>
      </w:pPr>
      <w:r>
        <w:t>в) главный специалист-эксперт - главный государственный ветеринарный инспектор отдела.</w:t>
      </w:r>
    </w:p>
    <w:p w:rsidR="006D39A2" w:rsidRDefault="006D39A2">
      <w:pPr>
        <w:pStyle w:val="ConsPlusNormal"/>
        <w:spacing w:before="220"/>
        <w:ind w:firstLine="540"/>
        <w:jc w:val="both"/>
      </w:pPr>
      <w:r>
        <w:t>12. В Агентстве регионального государственного строительного надзора и государственной экспертизы Ульяновской области:</w:t>
      </w:r>
    </w:p>
    <w:p w:rsidR="006D39A2" w:rsidRDefault="006D39A2">
      <w:pPr>
        <w:pStyle w:val="ConsPlusNormal"/>
        <w:spacing w:before="220"/>
        <w:ind w:firstLine="540"/>
        <w:jc w:val="both"/>
      </w:pPr>
      <w:r>
        <w:t>1) руководитель Агентства;</w:t>
      </w:r>
    </w:p>
    <w:p w:rsidR="006D39A2" w:rsidRDefault="006D39A2">
      <w:pPr>
        <w:pStyle w:val="ConsPlusNormal"/>
        <w:spacing w:before="220"/>
        <w:ind w:firstLine="540"/>
        <w:jc w:val="both"/>
      </w:pPr>
      <w:r>
        <w:t>2) в отделе регионального государственного строительного надзора:</w:t>
      </w:r>
    </w:p>
    <w:p w:rsidR="006D39A2" w:rsidRDefault="006D39A2">
      <w:pPr>
        <w:pStyle w:val="ConsPlusNormal"/>
        <w:spacing w:before="220"/>
        <w:ind w:firstLine="540"/>
        <w:jc w:val="both"/>
      </w:pPr>
      <w:r>
        <w:t>а) заместитель руководителя Агентства - начальник отдела;</w:t>
      </w:r>
    </w:p>
    <w:p w:rsidR="006D39A2" w:rsidRDefault="006D39A2">
      <w:pPr>
        <w:pStyle w:val="ConsPlusNormal"/>
        <w:spacing w:before="220"/>
        <w:ind w:firstLine="540"/>
        <w:jc w:val="both"/>
      </w:pPr>
      <w:r>
        <w:t>б) ведущий консультант отдела;</w:t>
      </w:r>
    </w:p>
    <w:p w:rsidR="006D39A2" w:rsidRDefault="006D39A2">
      <w:pPr>
        <w:pStyle w:val="ConsPlusNormal"/>
        <w:spacing w:before="220"/>
        <w:ind w:firstLine="540"/>
        <w:jc w:val="both"/>
      </w:pPr>
      <w:r>
        <w:t>в) консультант отдела;</w:t>
      </w:r>
    </w:p>
    <w:p w:rsidR="006D39A2" w:rsidRDefault="006D39A2">
      <w:pPr>
        <w:pStyle w:val="ConsPlusNormal"/>
        <w:spacing w:before="220"/>
        <w:ind w:firstLine="540"/>
        <w:jc w:val="both"/>
      </w:pPr>
      <w:r>
        <w:t>г) главный специалист-эксперт отдела.</w:t>
      </w:r>
    </w:p>
    <w:p w:rsidR="006D39A2" w:rsidRDefault="006D39A2">
      <w:pPr>
        <w:pStyle w:val="ConsPlusNormal"/>
        <w:spacing w:before="220"/>
        <w:ind w:firstLine="540"/>
        <w:jc w:val="both"/>
      </w:pPr>
      <w:r>
        <w:t>13. В Агентстве по развитию человеческого потенциала и трудовых ресурсов Ульяновской области:</w:t>
      </w:r>
    </w:p>
    <w:p w:rsidR="006D39A2" w:rsidRDefault="006D39A2">
      <w:pPr>
        <w:pStyle w:val="ConsPlusNormal"/>
        <w:spacing w:before="220"/>
        <w:ind w:firstLine="540"/>
        <w:jc w:val="both"/>
      </w:pPr>
      <w:r>
        <w:t>1) руководитель Агентства;</w:t>
      </w:r>
    </w:p>
    <w:p w:rsidR="006D39A2" w:rsidRDefault="006D39A2">
      <w:pPr>
        <w:pStyle w:val="ConsPlusNormal"/>
        <w:spacing w:before="220"/>
        <w:ind w:firstLine="540"/>
        <w:jc w:val="both"/>
      </w:pPr>
      <w:r>
        <w:lastRenderedPageBreak/>
        <w:t>2) заместитель руководителя Агентства.</w:t>
      </w:r>
    </w:p>
    <w:p w:rsidR="006D39A2" w:rsidRDefault="006D39A2">
      <w:pPr>
        <w:pStyle w:val="ConsPlusNormal"/>
        <w:jc w:val="both"/>
      </w:pPr>
    </w:p>
    <w:p w:rsidR="006D39A2" w:rsidRDefault="006D39A2">
      <w:pPr>
        <w:pStyle w:val="ConsPlusNormal"/>
        <w:jc w:val="both"/>
      </w:pPr>
    </w:p>
    <w:p w:rsidR="006D39A2" w:rsidRDefault="006D39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26C2" w:rsidRDefault="009726C2">
      <w:bookmarkStart w:id="1" w:name="_GoBack"/>
      <w:bookmarkEnd w:id="1"/>
    </w:p>
    <w:sectPr w:rsidR="009726C2" w:rsidSect="009D5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9A2"/>
    <w:rsid w:val="006D39A2"/>
    <w:rsid w:val="0097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3A4A17-EB78-41A8-AE19-AB8A09D05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39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39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39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62F47F3AA6B5CB600E4B1452F2A6BC7BB6FD3F88D706C104B6BFF6428C1C7E6B8A2AA76BEA25E0D3A7A5918FACF6F64A5AE3EA17E25CFA4T7PF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2F47F3AA6B5CB600E4AF48394635CDBE6084F48E7B60471634A4397FC8CDB1FFEDF326FAF3560F3B6F0D4DA0986267TAP0M" TargetMode="External"/><Relationship Id="rId5" Type="http://schemas.openxmlformats.org/officeDocument/2006/relationships/hyperlink" Target="consultantplus://offline/ref=162F47F3AA6B5CB600E4B1452F2A6BC7BB6FD3F88D706C104B6BFF6428C1C7E6B8A2AA76BEA25E0B397A5918FACF6F64A5AE3EA17E25CFA4T7PF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1439</Words>
  <Characters>8206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Заятдинов Роман Фаритович</dc:creator>
  <cp:keywords/>
  <dc:description/>
  <cp:lastModifiedBy>Заятдинов Роман Фаритович</cp:lastModifiedBy>
  <cp:revision>1</cp:revision>
  <dcterms:created xsi:type="dcterms:W3CDTF">2020-04-15T12:15:00Z</dcterms:created>
  <dcterms:modified xsi:type="dcterms:W3CDTF">2020-04-15T12:18:00Z</dcterms:modified>
</cp:coreProperties>
</file>