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A1" w:rsidRDefault="00F660A1">
      <w:pPr>
        <w:pStyle w:val="ConsPlusTitlePage"/>
      </w:pPr>
      <w:r>
        <w:t xml:space="preserve">Документ предоставлен </w:t>
      </w:r>
      <w:hyperlink r:id="rId4" w:history="1">
        <w:r>
          <w:rPr>
            <w:color w:val="0000FF"/>
          </w:rPr>
          <w:t>КонсультантПлюс</w:t>
        </w:r>
      </w:hyperlink>
      <w:r>
        <w:br/>
      </w:r>
    </w:p>
    <w:p w:rsidR="00F660A1" w:rsidRDefault="00F660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0A1">
        <w:tc>
          <w:tcPr>
            <w:tcW w:w="4677" w:type="dxa"/>
            <w:tcBorders>
              <w:top w:val="nil"/>
              <w:left w:val="nil"/>
              <w:bottom w:val="nil"/>
              <w:right w:val="nil"/>
            </w:tcBorders>
          </w:tcPr>
          <w:p w:rsidR="00F660A1" w:rsidRDefault="00F660A1">
            <w:pPr>
              <w:pStyle w:val="ConsPlusNormal"/>
            </w:pPr>
            <w:r>
              <w:t>3 апреля 2020 года</w:t>
            </w:r>
          </w:p>
        </w:tc>
        <w:tc>
          <w:tcPr>
            <w:tcW w:w="4677" w:type="dxa"/>
            <w:tcBorders>
              <w:top w:val="nil"/>
              <w:left w:val="nil"/>
              <w:bottom w:val="nil"/>
              <w:right w:val="nil"/>
            </w:tcBorders>
          </w:tcPr>
          <w:p w:rsidR="00F660A1" w:rsidRDefault="00F660A1">
            <w:pPr>
              <w:pStyle w:val="ConsPlusNormal"/>
              <w:jc w:val="right"/>
            </w:pPr>
            <w:r>
              <w:t>N 105-ФЗ</w:t>
            </w:r>
          </w:p>
        </w:tc>
      </w:tr>
    </w:tbl>
    <w:p w:rsidR="00F660A1" w:rsidRDefault="00F660A1">
      <w:pPr>
        <w:pStyle w:val="ConsPlusNormal"/>
        <w:pBdr>
          <w:top w:val="single" w:sz="6" w:space="0" w:color="auto"/>
        </w:pBdr>
        <w:spacing w:before="100" w:after="100"/>
        <w:jc w:val="both"/>
        <w:rPr>
          <w:sz w:val="2"/>
          <w:szCs w:val="2"/>
        </w:rPr>
      </w:pPr>
    </w:p>
    <w:p w:rsidR="00F660A1" w:rsidRDefault="00F660A1">
      <w:pPr>
        <w:pStyle w:val="ConsPlusNormal"/>
        <w:jc w:val="both"/>
      </w:pPr>
    </w:p>
    <w:p w:rsidR="00F660A1" w:rsidRDefault="00F660A1">
      <w:pPr>
        <w:pStyle w:val="ConsPlusTitle"/>
        <w:jc w:val="center"/>
      </w:pPr>
      <w:r>
        <w:t>РОССИЙСКАЯ ФЕДЕРАЦИЯ</w:t>
      </w:r>
    </w:p>
    <w:p w:rsidR="00F660A1" w:rsidRDefault="00F660A1">
      <w:pPr>
        <w:pStyle w:val="ConsPlusTitle"/>
        <w:jc w:val="center"/>
      </w:pPr>
    </w:p>
    <w:p w:rsidR="00F660A1" w:rsidRDefault="00F660A1">
      <w:pPr>
        <w:pStyle w:val="ConsPlusTitle"/>
        <w:jc w:val="center"/>
      </w:pPr>
      <w:r>
        <w:t>ФЕДЕРАЛЬНЫЙ ЗАКОН</w:t>
      </w:r>
    </w:p>
    <w:p w:rsidR="00F660A1" w:rsidRDefault="00F660A1">
      <w:pPr>
        <w:pStyle w:val="ConsPlusTitle"/>
        <w:jc w:val="center"/>
      </w:pPr>
    </w:p>
    <w:p w:rsidR="00F660A1" w:rsidRDefault="00F660A1">
      <w:pPr>
        <w:pStyle w:val="ConsPlusTitle"/>
        <w:jc w:val="center"/>
      </w:pPr>
      <w:r>
        <w:t>О ВНЕСЕНИИ ИЗМЕНЕНИЙ</w:t>
      </w:r>
    </w:p>
    <w:p w:rsidR="00F660A1" w:rsidRDefault="00F660A1">
      <w:pPr>
        <w:pStyle w:val="ConsPlusTitle"/>
        <w:jc w:val="center"/>
      </w:pPr>
      <w:r>
        <w:t>В СТАТЬЮ 15.1 ФЕДЕРАЛЬНОГО ЗАКОНА "ОБ ИНФОРМАЦИИ,</w:t>
      </w:r>
    </w:p>
    <w:p w:rsidR="00F660A1" w:rsidRDefault="00F660A1">
      <w:pPr>
        <w:pStyle w:val="ConsPlusTitle"/>
        <w:jc w:val="center"/>
      </w:pPr>
      <w:r>
        <w:t>ИНФОРМАЦИОННЫХ ТЕХНОЛОГИЯХ И О ЗАЩИТЕ ИНФОРМАЦИИ"</w:t>
      </w:r>
    </w:p>
    <w:p w:rsidR="00F660A1" w:rsidRDefault="00F660A1">
      <w:pPr>
        <w:pStyle w:val="ConsPlusTitle"/>
        <w:jc w:val="center"/>
      </w:pPr>
      <w:r>
        <w:t>И ФЕДЕРАЛЬНЫЙ ЗАКОН "ОБ ОБРАЩЕНИИ ЛЕКАРСТВЕННЫХ СРЕДСТВ"</w:t>
      </w:r>
    </w:p>
    <w:p w:rsidR="00F660A1" w:rsidRDefault="00F660A1">
      <w:pPr>
        <w:pStyle w:val="ConsPlusNormal"/>
        <w:jc w:val="center"/>
      </w:pPr>
    </w:p>
    <w:p w:rsidR="00F660A1" w:rsidRDefault="00F660A1">
      <w:pPr>
        <w:pStyle w:val="ConsPlusNormal"/>
        <w:jc w:val="right"/>
      </w:pPr>
      <w:r>
        <w:t>Принят</w:t>
      </w:r>
    </w:p>
    <w:p w:rsidR="00F660A1" w:rsidRDefault="00F660A1">
      <w:pPr>
        <w:pStyle w:val="ConsPlusNormal"/>
        <w:jc w:val="right"/>
      </w:pPr>
      <w:r>
        <w:t>Государственной Думой</w:t>
      </w:r>
    </w:p>
    <w:p w:rsidR="00F660A1" w:rsidRDefault="00F660A1">
      <w:pPr>
        <w:pStyle w:val="ConsPlusNormal"/>
        <w:jc w:val="right"/>
      </w:pPr>
      <w:r>
        <w:t>1 апреля 2020 года</w:t>
      </w:r>
    </w:p>
    <w:p w:rsidR="00F660A1" w:rsidRDefault="00F660A1">
      <w:pPr>
        <w:pStyle w:val="ConsPlusNormal"/>
        <w:jc w:val="right"/>
      </w:pPr>
    </w:p>
    <w:p w:rsidR="00F660A1" w:rsidRDefault="00F660A1">
      <w:pPr>
        <w:pStyle w:val="ConsPlusNormal"/>
        <w:jc w:val="right"/>
      </w:pPr>
      <w:r>
        <w:t>Одобрен</w:t>
      </w:r>
    </w:p>
    <w:p w:rsidR="00F660A1" w:rsidRDefault="00F660A1">
      <w:pPr>
        <w:pStyle w:val="ConsPlusNormal"/>
        <w:jc w:val="right"/>
      </w:pPr>
      <w:r>
        <w:t>Советом Федерации</w:t>
      </w:r>
    </w:p>
    <w:p w:rsidR="00F660A1" w:rsidRDefault="00F660A1">
      <w:pPr>
        <w:pStyle w:val="ConsPlusNormal"/>
        <w:jc w:val="right"/>
      </w:pPr>
      <w:r>
        <w:t>2 апреля 2020 года</w:t>
      </w:r>
    </w:p>
    <w:p w:rsidR="00F660A1" w:rsidRDefault="00F660A1">
      <w:pPr>
        <w:pStyle w:val="ConsPlusNormal"/>
        <w:ind w:firstLine="540"/>
        <w:jc w:val="both"/>
      </w:pPr>
    </w:p>
    <w:p w:rsidR="00F660A1" w:rsidRDefault="00F660A1">
      <w:pPr>
        <w:pStyle w:val="ConsPlusTitle"/>
        <w:ind w:firstLine="540"/>
        <w:jc w:val="both"/>
        <w:outlineLvl w:val="0"/>
      </w:pPr>
      <w:r>
        <w:t>Статья 1</w:t>
      </w:r>
    </w:p>
    <w:p w:rsidR="00F660A1" w:rsidRDefault="00F660A1">
      <w:pPr>
        <w:pStyle w:val="ConsPlusNormal"/>
        <w:ind w:firstLine="540"/>
        <w:jc w:val="both"/>
      </w:pPr>
    </w:p>
    <w:p w:rsidR="00F660A1" w:rsidRDefault="00F660A1">
      <w:pPr>
        <w:pStyle w:val="ConsPlusNormal"/>
        <w:ind w:firstLine="540"/>
        <w:jc w:val="both"/>
      </w:pPr>
      <w:hyperlink r:id="rId5" w:history="1">
        <w:r>
          <w:rPr>
            <w:color w:val="0000FF"/>
          </w:rPr>
          <w:t>Пункт 1 части 5 статьи 15.1</w:t>
        </w:r>
      </w:hyperlink>
      <w:r>
        <w:t xml:space="preserve">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2012, N 31, ст. 4328; 2013, N 14, ст. 1658; N 52, ст. 6963; 2014, N 30, ст. 4223; 2016, N 52, ст. 7491; 2017, N 24, ст. 3478; N 31, ст. 4827; 2018, N 18, ст. 2572; N 49, ст. 7523; N 52, ст. 8101; 2019, N 18, ст. 2214) дополнить подпунктом "з" следующего содержания:</w:t>
      </w:r>
    </w:p>
    <w:p w:rsidR="00F660A1" w:rsidRDefault="00F660A1">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F660A1" w:rsidRDefault="00F660A1">
      <w:pPr>
        <w:pStyle w:val="ConsPlusNormal"/>
        <w:ind w:firstLine="540"/>
        <w:jc w:val="both"/>
      </w:pPr>
    </w:p>
    <w:p w:rsidR="00F660A1" w:rsidRDefault="00F660A1">
      <w:pPr>
        <w:pStyle w:val="ConsPlusTitle"/>
        <w:ind w:firstLine="540"/>
        <w:jc w:val="both"/>
        <w:outlineLvl w:val="0"/>
      </w:pPr>
      <w:r>
        <w:t>Статья 2</w:t>
      </w:r>
    </w:p>
    <w:p w:rsidR="00F660A1" w:rsidRDefault="00F660A1">
      <w:pPr>
        <w:pStyle w:val="ConsPlusNormal"/>
        <w:ind w:firstLine="540"/>
        <w:jc w:val="both"/>
      </w:pPr>
    </w:p>
    <w:p w:rsidR="00F660A1" w:rsidRDefault="00F660A1">
      <w:pPr>
        <w:pStyle w:val="ConsPlusNormal"/>
        <w:ind w:firstLine="540"/>
        <w:jc w:val="both"/>
      </w:pPr>
      <w:r>
        <w:t xml:space="preserve">Внести в Федеральный </w:t>
      </w:r>
      <w:hyperlink r:id="rId6"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31, ст. 4161; 2011, N 50, ст. 7351; 2012, N 26, ст. 3446; 2013, N 27, ст. 3477; N 48, ст. 6165; 2014, N 52, ст. 7540; 2015, N 29, ст. 4367, 4388; 2016, N 27, ст. 4238; 2017, N 31, ст. 4791; 2018, N 1, ст. 9; N 49, ст. 7521; 2019, N 23, ст. 2917; N 31, ст. 4456; N 52, ст. 7793) следующие изменения:</w:t>
      </w:r>
    </w:p>
    <w:p w:rsidR="00F660A1" w:rsidRDefault="00F660A1">
      <w:pPr>
        <w:pStyle w:val="ConsPlusNormal"/>
        <w:spacing w:before="220"/>
        <w:ind w:firstLine="540"/>
        <w:jc w:val="both"/>
      </w:pPr>
      <w:r>
        <w:t xml:space="preserve">1) в </w:t>
      </w:r>
      <w:hyperlink r:id="rId7" w:history="1">
        <w:r>
          <w:rPr>
            <w:color w:val="0000FF"/>
          </w:rPr>
          <w:t>статье 4</w:t>
        </w:r>
      </w:hyperlink>
      <w:r>
        <w:t>:</w:t>
      </w:r>
    </w:p>
    <w:p w:rsidR="00F660A1" w:rsidRDefault="00F660A1">
      <w:pPr>
        <w:pStyle w:val="ConsPlusNormal"/>
        <w:spacing w:before="220"/>
        <w:ind w:firstLine="540"/>
        <w:jc w:val="both"/>
      </w:pPr>
      <w:r>
        <w:t xml:space="preserve">а) </w:t>
      </w:r>
      <w:hyperlink r:id="rId8" w:history="1">
        <w:r>
          <w:rPr>
            <w:color w:val="0000FF"/>
          </w:rPr>
          <w:t>пункт 33</w:t>
        </w:r>
      </w:hyperlink>
      <w:r>
        <w:t xml:space="preserve"> после слов "розничную торговлю лекарственными препаратами," дополнить словами "в том числе дистанционным способом,";</w:t>
      </w:r>
    </w:p>
    <w:p w:rsidR="00F660A1" w:rsidRDefault="00F660A1">
      <w:pPr>
        <w:pStyle w:val="ConsPlusNormal"/>
        <w:spacing w:before="220"/>
        <w:ind w:firstLine="540"/>
        <w:jc w:val="both"/>
      </w:pPr>
      <w:r>
        <w:t xml:space="preserve">б) </w:t>
      </w:r>
      <w:hyperlink r:id="rId9" w:history="1">
        <w:r>
          <w:rPr>
            <w:color w:val="0000FF"/>
          </w:rPr>
          <w:t>пункт 35</w:t>
        </w:r>
      </w:hyperlink>
      <w:r>
        <w:t xml:space="preserve"> после слов "розничную торговлю лекарственными препаратами," дополнить словами "в том числе дистанционным способом,";</w:t>
      </w:r>
    </w:p>
    <w:p w:rsidR="00F660A1" w:rsidRDefault="00F660A1">
      <w:pPr>
        <w:pStyle w:val="ConsPlusNormal"/>
        <w:spacing w:before="220"/>
        <w:ind w:firstLine="540"/>
        <w:jc w:val="both"/>
      </w:pPr>
      <w:r>
        <w:lastRenderedPageBreak/>
        <w:t xml:space="preserve">в) </w:t>
      </w:r>
      <w:hyperlink r:id="rId10" w:history="1">
        <w:r>
          <w:rPr>
            <w:color w:val="0000FF"/>
          </w:rPr>
          <w:t>пункт 36</w:t>
        </w:r>
      </w:hyperlink>
      <w:r>
        <w:t xml:space="preserve"> после слов "розничную торговлю лекарственными препаратами," дополнить словами "в том числе дистанционным способом,";</w:t>
      </w:r>
    </w:p>
    <w:p w:rsidR="00F660A1" w:rsidRDefault="00F660A1">
      <w:pPr>
        <w:pStyle w:val="ConsPlusNormal"/>
        <w:spacing w:before="220"/>
        <w:ind w:firstLine="540"/>
        <w:jc w:val="both"/>
      </w:pPr>
      <w:r>
        <w:t xml:space="preserve">2) </w:t>
      </w:r>
      <w:hyperlink r:id="rId11" w:history="1">
        <w:r>
          <w:rPr>
            <w:color w:val="0000FF"/>
          </w:rPr>
          <w:t>пункт 24 статьи 5</w:t>
        </w:r>
      </w:hyperlink>
      <w:r>
        <w:t xml:space="preserve"> изложить в следующей редакции:</w:t>
      </w:r>
    </w:p>
    <w:p w:rsidR="00F660A1" w:rsidRDefault="00F660A1">
      <w:pPr>
        <w:pStyle w:val="ConsPlusNormal"/>
        <w:spacing w:before="220"/>
        <w:ind w:firstLine="540"/>
        <w:jc w:val="both"/>
      </w:pPr>
      <w:r>
        <w:t>"24)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F660A1" w:rsidRDefault="00F660A1">
      <w:pPr>
        <w:pStyle w:val="ConsPlusNormal"/>
        <w:spacing w:before="220"/>
        <w:ind w:firstLine="540"/>
        <w:jc w:val="both"/>
      </w:pPr>
      <w:r>
        <w:t xml:space="preserve">3) в </w:t>
      </w:r>
      <w:hyperlink r:id="rId12" w:history="1">
        <w:r>
          <w:rPr>
            <w:color w:val="0000FF"/>
          </w:rPr>
          <w:t>статье 55</w:t>
        </w:r>
      </w:hyperlink>
      <w:r>
        <w:t>:</w:t>
      </w:r>
    </w:p>
    <w:p w:rsidR="00F660A1" w:rsidRDefault="00F660A1">
      <w:pPr>
        <w:pStyle w:val="ConsPlusNormal"/>
        <w:spacing w:before="220"/>
        <w:ind w:firstLine="540"/>
        <w:jc w:val="both"/>
      </w:pPr>
      <w:r>
        <w:t xml:space="preserve">а) </w:t>
      </w:r>
      <w:hyperlink r:id="rId13" w:history="1">
        <w:r>
          <w:rPr>
            <w:color w:val="0000FF"/>
          </w:rPr>
          <w:t>дополнить</w:t>
        </w:r>
      </w:hyperlink>
      <w:r>
        <w:t xml:space="preserve"> частью 1.1 следующего содержания:</w:t>
      </w:r>
    </w:p>
    <w:p w:rsidR="00F660A1" w:rsidRDefault="00F660A1">
      <w:pPr>
        <w:pStyle w:val="ConsPlusNormal"/>
        <w:spacing w:before="220"/>
        <w:ind w:firstLine="540"/>
        <w:jc w:val="both"/>
      </w:pPr>
      <w:r>
        <w:t>"1.1.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частью 7 статьи 67 настоящего Федерального закона.";</w:t>
      </w:r>
    </w:p>
    <w:p w:rsidR="00F660A1" w:rsidRDefault="00F660A1">
      <w:pPr>
        <w:pStyle w:val="ConsPlusNormal"/>
        <w:spacing w:before="220"/>
        <w:ind w:firstLine="540"/>
        <w:jc w:val="both"/>
      </w:pPr>
      <w:r>
        <w:t xml:space="preserve">б) в </w:t>
      </w:r>
      <w:hyperlink r:id="rId14" w:history="1">
        <w:r>
          <w:rPr>
            <w:color w:val="0000FF"/>
          </w:rPr>
          <w:t>части 5</w:t>
        </w:r>
      </w:hyperlink>
      <w:r>
        <w:t xml:space="preserve"> слова "(за исключением наркотических лекарственных препаратов и психотропных лекарственных препаратов)" исключить;</w:t>
      </w:r>
    </w:p>
    <w:p w:rsidR="00F660A1" w:rsidRDefault="00F660A1">
      <w:pPr>
        <w:pStyle w:val="ConsPlusNormal"/>
        <w:spacing w:before="220"/>
        <w:ind w:firstLine="540"/>
        <w:jc w:val="both"/>
      </w:pPr>
      <w:r>
        <w:t xml:space="preserve">в) </w:t>
      </w:r>
      <w:hyperlink r:id="rId15" w:history="1">
        <w:r>
          <w:rPr>
            <w:color w:val="0000FF"/>
          </w:rPr>
          <w:t>часть 7</w:t>
        </w:r>
      </w:hyperlink>
      <w:r>
        <w:t xml:space="preserve"> после слов "и продавать" дополнить словами ", в том числе дистанционным способом,";</w:t>
      </w:r>
    </w:p>
    <w:p w:rsidR="00F660A1" w:rsidRDefault="00F660A1">
      <w:pPr>
        <w:pStyle w:val="ConsPlusNormal"/>
        <w:spacing w:before="220"/>
        <w:ind w:firstLine="540"/>
        <w:jc w:val="both"/>
      </w:pPr>
      <w:r>
        <w:t xml:space="preserve">г) </w:t>
      </w:r>
      <w:hyperlink r:id="rId16" w:history="1">
        <w:r>
          <w:rPr>
            <w:color w:val="0000FF"/>
          </w:rPr>
          <w:t>дополнить</w:t>
        </w:r>
      </w:hyperlink>
      <w:r>
        <w:t xml:space="preserve"> частью 9 следующего содержания:</w:t>
      </w:r>
    </w:p>
    <w:p w:rsidR="00F660A1" w:rsidRDefault="00F660A1">
      <w:pPr>
        <w:pStyle w:val="ConsPlusNormal"/>
        <w:spacing w:before="220"/>
        <w:ind w:firstLine="540"/>
        <w:jc w:val="both"/>
      </w:pPr>
      <w:r>
        <w:t xml:space="preserve">"9.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порядок выдачи разрешения на осуществление торговли, предусмотренной настоящей частью, </w:t>
      </w:r>
      <w:r>
        <w:lastRenderedPageBreak/>
        <w:t>требования к аптечным организациям, которые могут осуществлять такую торговлю, а также временные правила доставки лекарственных препаратов гражданам.".</w:t>
      </w:r>
    </w:p>
    <w:p w:rsidR="00F660A1" w:rsidRDefault="00F660A1">
      <w:pPr>
        <w:pStyle w:val="ConsPlusNormal"/>
        <w:ind w:firstLine="540"/>
        <w:jc w:val="both"/>
      </w:pPr>
    </w:p>
    <w:p w:rsidR="00F660A1" w:rsidRDefault="00F660A1">
      <w:pPr>
        <w:pStyle w:val="ConsPlusTitle"/>
        <w:ind w:firstLine="540"/>
        <w:jc w:val="both"/>
        <w:outlineLvl w:val="0"/>
      </w:pPr>
      <w:r>
        <w:t>Статья 3</w:t>
      </w:r>
    </w:p>
    <w:p w:rsidR="00F660A1" w:rsidRDefault="00F660A1">
      <w:pPr>
        <w:pStyle w:val="ConsPlusNormal"/>
        <w:ind w:firstLine="540"/>
        <w:jc w:val="both"/>
      </w:pPr>
    </w:p>
    <w:p w:rsidR="00F660A1" w:rsidRDefault="00F660A1">
      <w:pPr>
        <w:pStyle w:val="ConsPlusNormal"/>
        <w:ind w:firstLine="540"/>
        <w:jc w:val="both"/>
      </w:pPr>
      <w:r>
        <w:t>1. Настоящий Федеральный закон вступает в силу со дня его официального опубликования.</w:t>
      </w:r>
    </w:p>
    <w:p w:rsidR="00F660A1" w:rsidRDefault="00F660A1">
      <w:pPr>
        <w:pStyle w:val="ConsPlusNormal"/>
        <w:spacing w:before="220"/>
        <w:ind w:firstLine="540"/>
        <w:jc w:val="both"/>
      </w:pPr>
      <w:r>
        <w:t xml:space="preserve">2. Положение </w:t>
      </w:r>
      <w:hyperlink r:id="rId17" w:history="1">
        <w:r>
          <w:rPr>
            <w:color w:val="0000FF"/>
          </w:rPr>
          <w:t>части 9 статьи 55</w:t>
        </w:r>
      </w:hyperlink>
      <w:r>
        <w:t xml:space="preserve"> Федерального закона от 12 апреля 2010 года N 61-ФЗ "Об обращении лекарственных средств" применяется до 31 декабря 2020 года включительно.</w:t>
      </w:r>
    </w:p>
    <w:p w:rsidR="00F660A1" w:rsidRDefault="00F660A1">
      <w:pPr>
        <w:pStyle w:val="ConsPlusNormal"/>
        <w:ind w:firstLine="540"/>
        <w:jc w:val="both"/>
      </w:pPr>
    </w:p>
    <w:p w:rsidR="00F660A1" w:rsidRDefault="00F660A1">
      <w:pPr>
        <w:pStyle w:val="ConsPlusNormal"/>
        <w:jc w:val="right"/>
      </w:pPr>
      <w:r>
        <w:t>Президент</w:t>
      </w:r>
    </w:p>
    <w:p w:rsidR="00F660A1" w:rsidRDefault="00F660A1">
      <w:pPr>
        <w:pStyle w:val="ConsPlusNormal"/>
        <w:jc w:val="right"/>
      </w:pPr>
      <w:r>
        <w:t>Российской Федерации</w:t>
      </w:r>
    </w:p>
    <w:p w:rsidR="00F660A1" w:rsidRDefault="00F660A1">
      <w:pPr>
        <w:pStyle w:val="ConsPlusNormal"/>
        <w:jc w:val="right"/>
      </w:pPr>
      <w:r>
        <w:t>В.ПУТИН</w:t>
      </w:r>
    </w:p>
    <w:p w:rsidR="00F660A1" w:rsidRDefault="00F660A1">
      <w:pPr>
        <w:pStyle w:val="ConsPlusNormal"/>
      </w:pPr>
      <w:r>
        <w:t>Москва, Кремль</w:t>
      </w:r>
    </w:p>
    <w:p w:rsidR="00F660A1" w:rsidRDefault="00F660A1">
      <w:pPr>
        <w:pStyle w:val="ConsPlusNormal"/>
        <w:spacing w:before="220"/>
      </w:pPr>
      <w:r>
        <w:t>3 апреля 2020 года</w:t>
      </w:r>
    </w:p>
    <w:p w:rsidR="00F660A1" w:rsidRDefault="00F660A1">
      <w:pPr>
        <w:pStyle w:val="ConsPlusNormal"/>
        <w:spacing w:before="220"/>
      </w:pPr>
      <w:r>
        <w:t>N 105-ФЗ</w:t>
      </w:r>
    </w:p>
    <w:p w:rsidR="00F660A1" w:rsidRDefault="00F660A1">
      <w:pPr>
        <w:pStyle w:val="ConsPlusNormal"/>
        <w:jc w:val="both"/>
      </w:pPr>
    </w:p>
    <w:p w:rsidR="00F660A1" w:rsidRDefault="00F660A1">
      <w:pPr>
        <w:pStyle w:val="ConsPlusNormal"/>
        <w:jc w:val="both"/>
      </w:pPr>
    </w:p>
    <w:p w:rsidR="00F660A1" w:rsidRDefault="00F660A1">
      <w:pPr>
        <w:pStyle w:val="ConsPlusNormal"/>
        <w:pBdr>
          <w:top w:val="single" w:sz="6" w:space="0" w:color="auto"/>
        </w:pBdr>
        <w:spacing w:before="100" w:after="100"/>
        <w:jc w:val="both"/>
        <w:rPr>
          <w:sz w:val="2"/>
          <w:szCs w:val="2"/>
        </w:rPr>
      </w:pPr>
    </w:p>
    <w:p w:rsidR="005049A0" w:rsidRDefault="005049A0">
      <w:bookmarkStart w:id="0" w:name="_GoBack"/>
      <w:bookmarkEnd w:id="0"/>
    </w:p>
    <w:sectPr w:rsidR="005049A0" w:rsidSect="00A11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A1"/>
    <w:rsid w:val="005049A0"/>
    <w:rsid w:val="00F6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C55A-D1A0-4B5B-96E7-5784C745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61848F22710DCA7B3BA73CDDF89073D6CC336459975B315D9E16873120D989D33C069EEC8384F56E92607ABE4A2C5567E4FB8A547A3D6u6LEH" TargetMode="External"/><Relationship Id="rId13" Type="http://schemas.openxmlformats.org/officeDocument/2006/relationships/hyperlink" Target="consultantplus://offline/ref=83461848F22710DCA7B3BA73CDDF89073D6CC336459975B315D9E16873120D989D33C069EEC83E4852E92607ABE4A2C5567E4FB8A547A3D6u6LE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3461848F22710DCA7B3BA73CDDF89073D6CC336459975B315D9E16873120D989D33C069EEC8384852E92607ABE4A2C5567E4FB8A547A3D6u6LEH" TargetMode="External"/><Relationship Id="rId12" Type="http://schemas.openxmlformats.org/officeDocument/2006/relationships/hyperlink" Target="consultantplus://offline/ref=83461848F22710DCA7B3BA73CDDF89073D6CC336459975B315D9E16873120D989D33C069EEC83E4852E92607ABE4A2C5567E4FB8A547A3D6u6LEH" TargetMode="External"/><Relationship Id="rId17" Type="http://schemas.openxmlformats.org/officeDocument/2006/relationships/hyperlink" Target="consultantplus://offline/ref=83461848F22710DCA7B3BA73CDDF89073D6CC333439875B315D9E16873120D989D33C069EEC830435AE92607ABE4A2C5567E4FB8A547A3D6u6LEH" TargetMode="External"/><Relationship Id="rId2" Type="http://schemas.openxmlformats.org/officeDocument/2006/relationships/settings" Target="settings.xml"/><Relationship Id="rId16" Type="http://schemas.openxmlformats.org/officeDocument/2006/relationships/hyperlink" Target="consultantplus://offline/ref=83461848F22710DCA7B3BA73CDDF89073D6CC336459975B315D9E16873120D989D33C069EEC83E4852E92607ABE4A2C5567E4FB8A547A3D6u6LEH" TargetMode="External"/><Relationship Id="rId1" Type="http://schemas.openxmlformats.org/officeDocument/2006/relationships/styles" Target="styles.xml"/><Relationship Id="rId6" Type="http://schemas.openxmlformats.org/officeDocument/2006/relationships/hyperlink" Target="consultantplus://offline/ref=83461848F22710DCA7B3BA73CDDF89073D6CC336459975B315D9E16873120D988F339865EFCD264A56FC7056EDuBL1H" TargetMode="External"/><Relationship Id="rId11" Type="http://schemas.openxmlformats.org/officeDocument/2006/relationships/hyperlink" Target="consultantplus://offline/ref=83461848F22710DCA7B3BA73CDDF89073D6CC336459975B315D9E16873120D989D33C069E9C1331E03A6275BEEB4B1C4577E4DBCB9u4L5H" TargetMode="External"/><Relationship Id="rId5" Type="http://schemas.openxmlformats.org/officeDocument/2006/relationships/hyperlink" Target="consultantplus://offline/ref=83461848F22710DCA7B3BA73CDDF89073D6BC334499A75B315D9E16873120D989D33C06AECC36C1B16B77F57EAAFAFC04D624FBEuBLBH" TargetMode="External"/><Relationship Id="rId15" Type="http://schemas.openxmlformats.org/officeDocument/2006/relationships/hyperlink" Target="consultantplus://offline/ref=83461848F22710DCA7B3BA73CDDF89073D6CC336459975B315D9E16873120D989D33C069EEC83F4354E92607ABE4A2C5567E4FB8A547A3D6u6LEH" TargetMode="External"/><Relationship Id="rId10" Type="http://schemas.openxmlformats.org/officeDocument/2006/relationships/hyperlink" Target="consultantplus://offline/ref=83461848F22710DCA7B3BA73CDDF89073D6CC336459975B315D9E16873120D989D33C069EEC8384F55E92607ABE4A2C5567E4FB8A547A3D6u6LE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3461848F22710DCA7B3BA73CDDF89073D6CC336459975B315D9E16873120D989D33C069EEC83F4C51E92607ABE4A2C5567E4FB8A547A3D6u6LEH" TargetMode="External"/><Relationship Id="rId14" Type="http://schemas.openxmlformats.org/officeDocument/2006/relationships/hyperlink" Target="consultantplus://offline/ref=83461848F22710DCA7B3BA73CDDF89073D6CC336459975B315D9E16873120D989D33C069EEC83F4356E92607ABE4A2C5567E4FB8A547A3D6u6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2020-04-15T07:11:00Z</dcterms:created>
  <dcterms:modified xsi:type="dcterms:W3CDTF">2020-04-15T07:12:00Z</dcterms:modified>
</cp:coreProperties>
</file>